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550" w:hRule="atLeast"/>
          <w:jc w:val="center"/>
        </w:trPr>
        <w:tc>
          <w:tcPr>
            <w:tcW w:w="8522" w:type="dxa"/>
          </w:tcPr>
          <w:p>
            <w:pPr>
              <w:pStyle w:val="23"/>
              <w:spacing w:line="360" w:lineRule="auto"/>
              <w:rPr>
                <w:rFonts w:hint="eastAsia" w:ascii="微软雅黑" w:hAnsi="微软雅黑" w:eastAsia="微软雅黑" w:cs="微软雅黑"/>
                <w:caps/>
              </w:rPr>
            </w:pPr>
          </w:p>
        </w:tc>
      </w:tr>
      <w:tr>
        <w:tblPrEx>
          <w:tblCellMar>
            <w:top w:w="0" w:type="dxa"/>
            <w:left w:w="108" w:type="dxa"/>
            <w:bottom w:w="0" w:type="dxa"/>
            <w:right w:w="108" w:type="dxa"/>
          </w:tblCellMar>
        </w:tblPrEx>
        <w:trPr>
          <w:trHeight w:val="1440" w:hRule="atLeast"/>
          <w:jc w:val="center"/>
        </w:trPr>
        <w:sdt>
          <w:sdtPr>
            <w:rPr>
              <w:rFonts w:hint="eastAsia" w:ascii="微软雅黑" w:hAnsi="微软雅黑" w:eastAsia="微软雅黑" w:cs="微软雅黑"/>
              <w:b/>
              <w:sz w:val="44"/>
              <w:szCs w:val="44"/>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微软雅黑"/>
              <w:b/>
              <w:sz w:val="36"/>
              <w:szCs w:val="36"/>
            </w:rPr>
          </w:sdtEndPr>
          <w:sdtContent>
            <w:tc>
              <w:tcPr>
                <w:tcW w:w="8522" w:type="dxa"/>
                <w:tcBorders>
                  <w:bottom w:val="single" w:color="5B9BD5" w:themeColor="accent1" w:sz="4" w:space="0"/>
                </w:tcBorders>
                <w:vAlign w:val="center"/>
              </w:tcPr>
              <w:p>
                <w:pPr>
                  <w:pStyle w:val="23"/>
                  <w:spacing w:line="360" w:lineRule="auto"/>
                  <w:jc w:val="center"/>
                  <w:rPr>
                    <w:rFonts w:hint="eastAsia" w:ascii="微软雅黑" w:hAnsi="微软雅黑" w:eastAsia="微软雅黑" w:cs="微软雅黑"/>
                    <w:b/>
                    <w:sz w:val="80"/>
                    <w:szCs w:val="80"/>
                  </w:rPr>
                </w:pPr>
                <w:r>
                  <w:rPr>
                    <w:rFonts w:hint="eastAsia" w:ascii="微软雅黑" w:hAnsi="微软雅黑" w:eastAsia="微软雅黑" w:cs="微软雅黑"/>
                    <w:b/>
                    <w:sz w:val="44"/>
                    <w:szCs w:val="44"/>
                    <w:lang w:val="en-US" w:eastAsia="zh-CN"/>
                  </w:rPr>
                  <w:t xml:space="preserve">2020年事业单位笔试技巧提分班解析      </w:t>
                </w:r>
              </w:p>
            </w:tc>
          </w:sdtContent>
        </w:sdt>
      </w:tr>
      <w:tr>
        <w:tblPrEx>
          <w:tblCellMar>
            <w:top w:w="0" w:type="dxa"/>
            <w:left w:w="108" w:type="dxa"/>
            <w:bottom w:w="0" w:type="dxa"/>
            <w:right w:w="108" w:type="dxa"/>
          </w:tblCellMar>
        </w:tblPrEx>
        <w:trPr>
          <w:trHeight w:val="720" w:hRule="atLeast"/>
          <w:jc w:val="center"/>
        </w:trPr>
        <w:tc>
          <w:tcPr>
            <w:tcW w:w="8522" w:type="dxa"/>
            <w:tcBorders>
              <w:top w:val="single" w:color="5B9BD5" w:themeColor="accent1" w:sz="4" w:space="0"/>
            </w:tcBorders>
            <w:vAlign w:val="center"/>
          </w:tcPr>
          <w:p>
            <w:pPr>
              <w:pStyle w:val="23"/>
              <w:spacing w:line="360" w:lineRule="auto"/>
              <w:jc w:val="center"/>
              <w:rPr>
                <w:rFonts w:hint="default"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缓刑、减刑、假释之比较</w:t>
            </w:r>
          </w:p>
        </w:tc>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jc w:val="both"/>
              <w:rPr>
                <w:rFonts w:hint="eastAsia" w:ascii="微软雅黑" w:hAnsi="微软雅黑" w:eastAsia="微软雅黑" w:cs="微软雅黑"/>
              </w:rPr>
            </w:pPr>
          </w:p>
        </w:tc>
      </w:tr>
      <w:tr>
        <w:tblPrEx>
          <w:tblCellMar>
            <w:top w:w="0" w:type="dxa"/>
            <w:left w:w="108" w:type="dxa"/>
            <w:bottom w:w="0" w:type="dxa"/>
            <w:right w:w="108" w:type="dxa"/>
          </w:tblCellMar>
        </w:tblPrEx>
        <w:trPr>
          <w:trHeight w:val="360" w:hRule="atLeast"/>
          <w:jc w:val="center"/>
        </w:trPr>
        <w:sdt>
          <w:sdtPr>
            <w:rPr>
              <w:rFonts w:hint="eastAsia" w:ascii="微软雅黑" w:hAnsi="微软雅黑" w:eastAsia="微软雅黑" w:cs="微软雅黑"/>
              <w:b/>
              <w:bCs/>
              <w:szCs w:val="21"/>
            </w:rPr>
            <w:alias w:val="作者"/>
            <w:id w:val="15524260"/>
            <w15:dataBinding w:prefixMappings="xmlns:ns0='http://schemas.openxmlformats.org/package/2006/metadata/core-properties' xmlns:ns1='http://purl.org/dc/elements/1.1/'" w:xpath="/ns0:coreProperties[1]/ns1:creator[1]" w:storeItemID="{6C3C8BC8-F283-45AE-878A-BAB7291924A1}"/>
            <w:text/>
          </w:sdtPr>
          <w:sdtEndPr>
            <w:rPr>
              <w:rFonts w:hint="default" w:ascii="微软雅黑" w:hAnsi="微软雅黑" w:eastAsia="微软雅黑" w:cs="微软雅黑"/>
              <w:b/>
              <w:bCs/>
              <w:szCs w:val="21"/>
              <w:lang w:val="en-US"/>
            </w:rPr>
          </w:sdtEndPr>
          <w:sdtContent>
            <w:tc>
              <w:tcPr>
                <w:tcW w:w="8522" w:type="dxa"/>
                <w:vAlign w:val="center"/>
              </w:tcPr>
              <w:p>
                <w:pPr>
                  <w:pStyle w:val="23"/>
                  <w:spacing w:line="360" w:lineRule="auto"/>
                  <w:jc w:val="center"/>
                  <w:rPr>
                    <w:rFonts w:hint="eastAsia" w:ascii="微软雅黑" w:hAnsi="微软雅黑" w:eastAsia="微软雅黑" w:cs="微软雅黑"/>
                    <w:b/>
                    <w:bCs/>
                  </w:rPr>
                </w:pPr>
                <w:r>
                  <w:rPr>
                    <w:rFonts w:hint="eastAsia" w:ascii="微软雅黑" w:hAnsi="微软雅黑" w:eastAsia="微软雅黑" w:cs="微软雅黑"/>
                    <w:b/>
                    <w:bCs/>
                    <w:szCs w:val="21"/>
                    <w:lang w:eastAsia="zh-CN"/>
                  </w:rPr>
                  <w:t>主讲人：段天彩</w:t>
                </w:r>
              </w:p>
            </w:tc>
          </w:sdtContent>
        </w:sdt>
      </w:tr>
      <w:tr>
        <w:tblPrEx>
          <w:tblCellMar>
            <w:top w:w="0" w:type="dxa"/>
            <w:left w:w="108" w:type="dxa"/>
            <w:bottom w:w="0" w:type="dxa"/>
            <w:right w:w="108" w:type="dxa"/>
          </w:tblCellMar>
        </w:tblPrEx>
        <w:trPr>
          <w:trHeight w:val="360" w:hRule="atLeast"/>
          <w:jc w:val="center"/>
        </w:trPr>
        <w:sdt>
          <w:sdtPr>
            <w:rPr>
              <w:rFonts w:hint="eastAsia" w:ascii="微软雅黑" w:hAnsi="微软雅黑" w:eastAsia="微软雅黑" w:cs="微软雅黑"/>
              <w:b/>
              <w:bCs/>
              <w:szCs w:val="21"/>
            </w:rPr>
            <w:alias w:val="日期"/>
            <w:id w:val="516659546"/>
            <w15:dataBinding w:prefixMappings="xmlns:ns0='http://schemas.microsoft.com/office/2006/coverPageProps'" w:xpath="/ns0:CoverPageProperties[1]/ns0:PublishDate[1]" w:storeItemID="{55AF091B-3C7A-41E3-B477-F2FDAA23CFDA}"/>
            <w:date w:fullDate="2020-02-04T00:00:00Z">
              <w:dateFormat w:val="yyyy/M/d"/>
              <w:lid w:val="zh-CN"/>
              <w:storeMappedDataAs w:val="datetime"/>
              <w:calendar w:val="gregorian"/>
            </w:date>
          </w:sdtPr>
          <w:sdtEndPr>
            <w:rPr>
              <w:rFonts w:hint="eastAsia" w:ascii="微软雅黑" w:hAnsi="微软雅黑" w:eastAsia="微软雅黑" w:cs="微软雅黑"/>
              <w:b/>
              <w:bCs/>
              <w:szCs w:val="21"/>
            </w:rPr>
          </w:sdtEndPr>
          <w:sdtContent>
            <w:tc>
              <w:tcPr>
                <w:tcW w:w="8522" w:type="dxa"/>
                <w:vAlign w:val="center"/>
              </w:tcPr>
              <w:p>
                <w:pPr>
                  <w:pStyle w:val="23"/>
                  <w:spacing w:line="360" w:lineRule="auto"/>
                  <w:jc w:val="center"/>
                  <w:rPr>
                    <w:rFonts w:hint="eastAsia" w:ascii="微软雅黑" w:hAnsi="微软雅黑" w:eastAsia="微软雅黑" w:cs="微软雅黑"/>
                    <w:b/>
                    <w:bCs/>
                    <w:sz w:val="21"/>
                    <w:szCs w:val="21"/>
                  </w:rPr>
                </w:pPr>
              </w:p>
            </w:tc>
          </w:sdtContent>
        </w:sdt>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rPr>
                <w:rFonts w:hint="eastAsia" w:ascii="微软雅黑" w:hAnsi="微软雅黑" w:eastAsia="微软雅黑" w:cs="微软雅黑"/>
                <w:b/>
                <w:bCs/>
              </w:rPr>
            </w:pPr>
          </w:p>
        </w:tc>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rPr>
                <w:rFonts w:hint="eastAsia" w:ascii="微软雅黑" w:hAnsi="微软雅黑" w:eastAsia="微软雅黑" w:cs="微软雅黑"/>
                <w:b/>
                <w:bCs/>
              </w:rPr>
            </w:pPr>
          </w:p>
        </w:tc>
      </w:tr>
    </w:tbl>
    <w:p>
      <w:pPr>
        <w:spacing w:line="360" w:lineRule="auto"/>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 xml:space="preserve"> </w:t>
      </w:r>
    </w:p>
    <w:p>
      <w:pPr>
        <w:spacing w:line="360" w:lineRule="auto"/>
        <w:jc w:val="center"/>
        <w:rPr>
          <w:rFonts w:hint="eastAsia" w:ascii="微软雅黑" w:hAnsi="微软雅黑" w:eastAsia="微软雅黑" w:cs="微软雅黑"/>
        </w:rPr>
      </w:pPr>
      <w:r>
        <w:drawing>
          <wp:inline distT="0" distB="0" distL="114300" distR="114300">
            <wp:extent cx="3305175" cy="1914525"/>
            <wp:effectExtent l="0" t="0" r="9525" b="952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9"/>
                    <a:stretch>
                      <a:fillRect/>
                    </a:stretch>
                  </pic:blipFill>
                  <pic:spPr>
                    <a:xfrm>
                      <a:off x="0" y="0"/>
                      <a:ext cx="3305175" cy="1914525"/>
                    </a:xfrm>
                    <a:prstGeom prst="rect">
                      <a:avLst/>
                    </a:prstGeom>
                    <a:noFill/>
                    <a:ln>
                      <a:noFill/>
                    </a:ln>
                  </pic:spPr>
                </pic:pic>
              </a:graphicData>
            </a:graphic>
          </wp:inline>
        </w:drawing>
      </w:r>
    </w:p>
    <w:p>
      <w:pPr>
        <w:spacing w:line="360" w:lineRule="auto"/>
        <w:jc w:val="center"/>
        <w:rPr>
          <w:rFonts w:hint="eastAsia" w:ascii="微软雅黑" w:hAnsi="微软雅黑" w:eastAsia="微软雅黑" w:cs="微软雅黑"/>
        </w:rPr>
      </w:pPr>
      <w:r>
        <w:rPr>
          <w:rFonts w:hint="eastAsia" w:ascii="微软雅黑" w:hAnsi="微软雅黑" w:eastAsia="微软雅黑" w:cs="微软雅黑"/>
        </w:rPr>
        <mc:AlternateContent>
          <mc:Choice Requires="wpg">
            <w:drawing>
              <wp:anchor distT="0" distB="0" distL="114300" distR="114300" simplePos="0" relativeHeight="251659264" behindDoc="0" locked="0" layoutInCell="1" allowOverlap="1">
                <wp:simplePos x="0" y="0"/>
                <wp:positionH relativeFrom="column">
                  <wp:posOffset>493395</wp:posOffset>
                </wp:positionH>
                <wp:positionV relativeFrom="paragraph">
                  <wp:posOffset>53975</wp:posOffset>
                </wp:positionV>
                <wp:extent cx="4396740" cy="925830"/>
                <wp:effectExtent l="0" t="0" r="22860" b="27305"/>
                <wp:wrapNone/>
                <wp:docPr id="128" name="组合 128"/>
                <wp:cNvGraphicFramePr/>
                <a:graphic xmlns:a="http://schemas.openxmlformats.org/drawingml/2006/main">
                  <a:graphicData uri="http://schemas.microsoft.com/office/word/2010/wordprocessingGroup">
                    <wpg:wgp>
                      <wpg:cNvGrpSpPr/>
                      <wpg:grpSpPr>
                        <a:xfrm>
                          <a:off x="0" y="0"/>
                          <a:ext cx="4396740" cy="925811"/>
                          <a:chOff x="0" y="1241022"/>
                          <a:chExt cx="2837251" cy="680720"/>
                        </a:xfrm>
                      </wpg:grpSpPr>
                      <wpg:grpSp>
                        <wpg:cNvPr id="130" name="组合 130"/>
                        <wpg:cNvGrpSpPr/>
                        <wpg:grpSpPr>
                          <a:xfrm>
                            <a:off x="241634" y="1291932"/>
                            <a:ext cx="914400" cy="596900"/>
                            <a:chOff x="241634" y="1291932"/>
                            <a:chExt cx="914400" cy="596900"/>
                          </a:xfrm>
                        </wpg:grpSpPr>
                        <wpg:grpSp>
                          <wpg:cNvPr id="131" name="组合 131"/>
                          <wpg:cNvGrpSpPr/>
                          <wpg:grpSpPr>
                            <a:xfrm>
                              <a:off x="241634" y="1291932"/>
                              <a:ext cx="914400" cy="596900"/>
                              <a:chOff x="241634" y="1291932"/>
                              <a:chExt cx="914400" cy="596900"/>
                            </a:xfrm>
                          </wpg:grpSpPr>
                          <wpg:grpSp>
                            <wpg:cNvPr id="132" name="组合 132"/>
                            <wpg:cNvGrpSpPr/>
                            <wpg:grpSpPr>
                              <a:xfrm>
                                <a:off x="241634" y="1291932"/>
                                <a:ext cx="198120" cy="175260"/>
                                <a:chOff x="241634" y="1291932"/>
                                <a:chExt cx="198120" cy="175260"/>
                              </a:xfrm>
                            </wpg:grpSpPr>
                            <wps:wsp>
                              <wps:cNvPr id="133" name="直接连接符 133"/>
                              <wps:cNvCnPr/>
                              <wps:spPr>
                                <a:xfrm>
                                  <a:off x="241634" y="1291932"/>
                                  <a:ext cx="0" cy="17526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s:wsp>
                              <wps:cNvPr id="134" name="直接连接符 134"/>
                              <wps:cNvCnPr/>
                              <wps:spPr>
                                <a:xfrm>
                                  <a:off x="241634" y="1297012"/>
                                  <a:ext cx="198120" cy="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g:grpSp>
                          <wpg:grpSp>
                            <wpg:cNvPr id="135" name="组合 135"/>
                            <wpg:cNvGrpSpPr/>
                            <wpg:grpSpPr>
                              <a:xfrm rot="10800000">
                                <a:off x="957914" y="1713572"/>
                                <a:ext cx="198120" cy="175260"/>
                                <a:chOff x="957914" y="1713572"/>
                                <a:chExt cx="198120" cy="175260"/>
                              </a:xfrm>
                            </wpg:grpSpPr>
                            <wps:wsp>
                              <wps:cNvPr id="137" name="直接连接符 137"/>
                              <wps:cNvCnPr/>
                              <wps:spPr>
                                <a:xfrm>
                                  <a:off x="957914" y="1713572"/>
                                  <a:ext cx="0" cy="17526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s:wsp>
                              <wps:cNvPr id="138" name="直接连接符 138"/>
                              <wps:cNvCnPr/>
                              <wps:spPr>
                                <a:xfrm>
                                  <a:off x="957914" y="1718652"/>
                                  <a:ext cx="198120" cy="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g:grpSp>
                        </wpg:grpSp>
                        <wps:wsp>
                          <wps:cNvPr id="140" name="文本框 2"/>
                          <wps:cNvSpPr txBox="1">
                            <a:spLocks noChangeArrowheads="1"/>
                          </wps:cNvSpPr>
                          <wps:spPr bwMode="auto">
                            <a:xfrm>
                              <a:off x="317834" y="1337652"/>
                              <a:ext cx="838200" cy="497840"/>
                            </a:xfrm>
                            <a:prstGeom prst="rect">
                              <a:avLst/>
                            </a:prstGeom>
                            <a:noFill/>
                            <a:ln w="9525">
                              <a:noFill/>
                              <a:miter lim="800000"/>
                            </a:ln>
                          </wps:spPr>
                          <wps:txb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华图在线</w:t>
                                </w:r>
                                <w:r>
                                  <w:rPr>
                                    <w:rFonts w:hint="eastAsia" w:eastAsia="黑体" w:cs="Times New Roman"/>
                                    <w:b/>
                                    <w:bCs/>
                                    <w:color w:val="000000" w:themeColor="text1"/>
                                    <w:kern w:val="2"/>
                                    <w:sz w:val="18"/>
                                    <w:szCs w:val="18"/>
                                    <w14:textFill>
                                      <w14:solidFill>
                                        <w14:schemeClr w14:val="tx1"/>
                                      </w14:solidFill>
                                    </w14:textFill>
                                  </w:rPr>
                                  <w:t>APP</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随时来刷题</w:t>
                                </w:r>
                              </w:p>
                            </w:txbxContent>
                          </wps:txbx>
                          <wps:bodyPr rot="0" vert="horz" wrap="square" lIns="91440" tIns="45720" rIns="91440" bIns="45720" anchor="t" anchorCtr="0">
                            <a:noAutofit/>
                          </wps:bodyPr>
                        </wps:wsp>
                      </wpg:grpSp>
                      <wpg:grpSp>
                        <wpg:cNvPr id="142" name="组合 142"/>
                        <wpg:cNvGrpSpPr/>
                        <wpg:grpSpPr>
                          <a:xfrm>
                            <a:off x="1784846" y="1291932"/>
                            <a:ext cx="914400" cy="596900"/>
                            <a:chOff x="1784846" y="1291932"/>
                            <a:chExt cx="914400" cy="596900"/>
                          </a:xfrm>
                        </wpg:grpSpPr>
                        <wpg:grpSp>
                          <wpg:cNvPr id="143" name="组合 143"/>
                          <wpg:cNvGrpSpPr/>
                          <wpg:grpSpPr>
                            <a:xfrm>
                              <a:off x="1784846" y="1291932"/>
                              <a:ext cx="914400" cy="596900"/>
                              <a:chOff x="1784846" y="1291932"/>
                              <a:chExt cx="914400" cy="596900"/>
                            </a:xfrm>
                          </wpg:grpSpPr>
                          <wpg:grpSp>
                            <wpg:cNvPr id="144" name="组合 144"/>
                            <wpg:cNvGrpSpPr/>
                            <wpg:grpSpPr>
                              <a:xfrm>
                                <a:off x="1784846" y="1291932"/>
                                <a:ext cx="198120" cy="175260"/>
                                <a:chOff x="1784846" y="1291932"/>
                                <a:chExt cx="198120" cy="175260"/>
                              </a:xfrm>
                            </wpg:grpSpPr>
                            <wps:wsp>
                              <wps:cNvPr id="148" name="直接连接符 148"/>
                              <wps:cNvCnPr/>
                              <wps:spPr>
                                <a:xfrm>
                                  <a:off x="1784846" y="1291932"/>
                                  <a:ext cx="0" cy="17526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s:wsp>
                              <wps:cNvPr id="150" name="直接连接符 150"/>
                              <wps:cNvCnPr/>
                              <wps:spPr>
                                <a:xfrm>
                                  <a:off x="1784846" y="1297012"/>
                                  <a:ext cx="198120" cy="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g:grpSp>
                          <wpg:grpSp>
                            <wpg:cNvPr id="151" name="组合 151"/>
                            <wpg:cNvGrpSpPr/>
                            <wpg:grpSpPr>
                              <a:xfrm rot="10800000">
                                <a:off x="2501126" y="1713572"/>
                                <a:ext cx="198120" cy="175260"/>
                                <a:chOff x="2501126" y="1713572"/>
                                <a:chExt cx="198120" cy="175260"/>
                              </a:xfrm>
                            </wpg:grpSpPr>
                            <wps:wsp>
                              <wps:cNvPr id="152" name="直接连接符 152"/>
                              <wps:cNvCnPr/>
                              <wps:spPr>
                                <a:xfrm>
                                  <a:off x="2501126" y="1713572"/>
                                  <a:ext cx="0" cy="17526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s:wsp>
                              <wps:cNvPr id="153" name="直接连接符 153"/>
                              <wps:cNvCnPr/>
                              <wps:spPr>
                                <a:xfrm>
                                  <a:off x="2501126" y="1718652"/>
                                  <a:ext cx="198120" cy="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g:grpSp>
                        </wpg:grpSp>
                        <wps:wsp>
                          <wps:cNvPr id="156" name="文本框 2"/>
                          <wps:cNvSpPr txBox="1">
                            <a:spLocks noChangeArrowheads="1"/>
                          </wps:cNvSpPr>
                          <wps:spPr bwMode="auto">
                            <a:xfrm>
                              <a:off x="1784846" y="1347812"/>
                              <a:ext cx="909320" cy="482600"/>
                            </a:xfrm>
                            <a:prstGeom prst="rect">
                              <a:avLst/>
                            </a:prstGeom>
                            <a:noFill/>
                            <a:ln w="9525">
                              <a:noFill/>
                              <a:miter lim="800000"/>
                            </a:ln>
                          </wps:spPr>
                          <wps:txb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关注新浪微博</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获取最新资讯</w:t>
                                </w:r>
                              </w:p>
                            </w:txbxContent>
                          </wps:txbx>
                          <wps:bodyPr rot="0" vert="horz" wrap="square" lIns="91440" tIns="45720" rIns="91440" bIns="45720" anchor="t" anchorCtr="0">
                            <a:noAutofit/>
                          </wps:bodyPr>
                        </wps:wsp>
                      </wpg:grpSp>
                      <wps:wsp>
                        <wps:cNvPr id="157" name="圆角矩形 157"/>
                        <wps:cNvSpPr/>
                        <wps:spPr>
                          <a:xfrm>
                            <a:off x="0" y="1241022"/>
                            <a:ext cx="2837251" cy="680720"/>
                          </a:xfrm>
                          <a:prstGeom prst="roundRect">
                            <a:avLst/>
                          </a:prstGeom>
                          <a:noFill/>
                          <a:ln w="12700">
                            <a:solidFill>
                              <a:srgbClr val="6F907D"/>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8.85pt;margin-top:4.25pt;height:72.9pt;width:346.2pt;z-index:251659264;mso-width-relative:page;mso-height-relative:page;" coordorigin="0,1241022" coordsize="2837251,680720" o:gfxdata="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">
                <o:lock v:ext="edit" aspectratio="f"/>
                <v:group id="_x0000_s1026" o:spid="_x0000_s1026" o:spt="203" style="position:absolute;left:241634;top:1291932;height:596900;width:914400;" coordorigin="241634,1291932" coordsize="914400,59690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41634;top:1291932;height:596900;width:914400;" coordorigin="241634,1291932" coordsize="914400,596900"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41634;top:1291932;height:175260;width:198120;" coordorigin="241634,1291932" coordsize="198120,175260"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line id="_x0000_s1026" o:spid="_x0000_s1026" o:spt="20" style="position:absolute;left:241634;top:1291932;height:175260;width:0;" filled="f" stroked="t" coordsize="21600,21600" o:gfxdata="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I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line id="_x0000_s1026" o:spid="_x0000_s1026" o:spt="20" style="position:absolute;left:241634;top:1297012;height:0;width:198120;" filled="f" stroked="t" coordsize="21600,21600" o:gfxdata="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nG8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group>
                    <v:group id="_x0000_s1026" o:spid="_x0000_s1026" o:spt="203" style="position:absolute;left:957914;top:1713572;height:175260;width:198120;rotation:11796480f;" coordorigin="957914,1713572" coordsize="198120,175260" o:gfxdata="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yCUn67AAAA3AAAAA8AAAAAAAAAAQAgAAAAIgAAAGRycy9kb3ducmV2LnhtbFBL&#10;AQIUABQAAAAIAIdO4kAzLwWeOwAAADkAAAAVAAAAAAAAAAEAIAAAAAoBAABkcnMvZ3JvdXBzaGFw&#10;ZXhtbC54bWxQSwUGAAAAAAYABgBgAQAAxwMAAAAA&#10;">
                      <o:lock v:ext="edit" aspectratio="f"/>
                      <v:line id="_x0000_s1026" o:spid="_x0000_s1026" o:spt="20" style="position:absolute;left:957914;top:1713572;height:175260;width:0;" filled="f" stroked="t" coordsize="21600,21600" o:gfxdata="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wO/L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line id="_x0000_s1026" o:spid="_x0000_s1026" o:spt="20" style="position:absolute;left:957914;top:1718652;height:0;width:198120;" filled="f" stroked="t" coordsize="21600,21600" o:gfxdata="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Rf&#10;e7nCAAAA3AAAAA8AAAAAAAAAAQAgAAAAIgAAAGRycy9kb3ducmV2LnhtbFBLAQIUABQAAAAIAIdO&#10;4kAzLwWeOwAAADkAAAAQAAAAAAAAAAEAIAAAABEBAABkcnMvc2hhcGV4bWwueG1sUEsFBgAAAAAG&#10;AAYAWwEAALsDAAAAAA==&#10;">
                        <v:fill on="f" focussize="0,0"/>
                        <v:stroke weight="1pt" color="#729280 [3204]" miterlimit="8" joinstyle="miter"/>
                        <v:imagedata o:title=""/>
                        <o:lock v:ext="edit" aspectratio="f"/>
                      </v:line>
                    </v:group>
                  </v:group>
                  <v:shape id="文本框 2" o:spid="_x0000_s1026" o:spt="202" type="#_x0000_t202" style="position:absolute;left:317834;top:1337652;height:497840;width:838200;"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华图在线</w:t>
                          </w:r>
                          <w:r>
                            <w:rPr>
                              <w:rFonts w:hint="eastAsia" w:eastAsia="黑体" w:cs="Times New Roman"/>
                              <w:b/>
                              <w:bCs/>
                              <w:color w:val="000000" w:themeColor="text1"/>
                              <w:kern w:val="2"/>
                              <w:sz w:val="18"/>
                              <w:szCs w:val="18"/>
                              <w14:textFill>
                                <w14:solidFill>
                                  <w14:schemeClr w14:val="tx1"/>
                                </w14:solidFill>
                              </w14:textFill>
                            </w:rPr>
                            <w:t>APP</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随时来刷题</w:t>
                          </w:r>
                        </w:p>
                      </w:txbxContent>
                    </v:textbox>
                  </v:shape>
                </v:group>
                <v:group id="_x0000_s1026" o:spid="_x0000_s1026" o:spt="203" style="position:absolute;left:1784846;top:1291932;height:596900;width:914400;" coordorigin="1784846,1291932" coordsize="914400,596900"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1784846;top:1291932;height:596900;width:914400;" coordorigin="1784846,1291932" coordsize="914400,596900"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784846;top:1291932;height:175260;width:198120;" coordorigin="1784846,1291932" coordsize="198120,175260"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784846;top:1291932;height:175260;width:0;" filled="f" stroked="t" coordsize="21600,21600" o:gfxdata="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Ly24&#10;wAAAANwAAAAPAAAAAAAAAAEAIAAAACIAAABkcnMvZG93bnJldi54bWxQSwECFAAUAAAACACHTuJA&#10;My8FnjsAAAA5AAAAEAAAAAAAAAABACAAAAAPAQAAZHJzL3NoYXBleG1sLnhtbFBLBQYAAAAABgAG&#10;AFsBAAC5AwAAAAA=&#10;">
                        <v:fill on="f" focussize="0,0"/>
                        <v:stroke weight="1pt" color="#71927F [3204]" miterlimit="8" joinstyle="miter"/>
                        <v:imagedata o:title=""/>
                        <o:lock v:ext="edit" aspectratio="f"/>
                      </v:line>
                      <v:line id="_x0000_s1026" o:spid="_x0000_s1026" o:spt="20" style="position:absolute;left:1784846;top:1297012;height:0;width:198120;" filled="f" stroked="t" coordsize="21600,21600" o:gfxdata="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gLdj&#10;wAAAANwAAAAPAAAAAAAAAAEAIAAAACIAAABkcnMvZG93bnJldi54bWxQSwECFAAUAAAACACHTuJA&#10;My8FnjsAAAA5AAAAEAAAAAAAAAABACAAAAAPAQAAZHJzL3NoYXBleG1sLnhtbFBLBQYAAAAABgAG&#10;AFsBAAC5AwAAAAA=&#10;">
                        <v:fill on="f" focussize="0,0"/>
                        <v:stroke weight="1pt" color="#71927F [3204]" miterlimit="8" joinstyle="miter"/>
                        <v:imagedata o:title=""/>
                        <o:lock v:ext="edit" aspectratio="f"/>
                      </v:line>
                    </v:group>
                    <v:group id="_x0000_s1026" o:spid="_x0000_s1026" o:spt="203" style="position:absolute;left:2501126;top:1713572;height:175260;width:198120;rotation:11796480f;" coordorigin="2501126,1713572" coordsize="198120,175260" o:gfxdata="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Lmax3boAAADcAAAADwAAAAAAAAABACAAAAAiAAAAZHJzL2Rvd25yZXYueG1sUEsB&#10;AhQAFAAAAAgAh07iQDMvBZ47AAAAOQAAABUAAAAAAAAAAQAgAAAACQEAAGRycy9ncm91cHNoYXBl&#10;eG1sLnhtbFBLBQYAAAAABgAGAGABAADGAwAAAAA=&#10;">
                      <o:lock v:ext="edit" aspectratio="f"/>
                      <v:line id="_x0000_s1026" o:spid="_x0000_s1026" o:spt="20" style="position:absolute;left:2501126;top:1713572;height:175260;width:0;" filled="f" stroked="t" coordsize="21600,21600" o:gfxdata="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HoyPvQAA&#10;ANwAAAAPAAAAAAAAAAEAIAAAACIAAABkcnMvZG93bnJldi54bWxQSwECFAAUAAAACACHTuJAMy8F&#10;njsAAAA5AAAAEAAAAAAAAAABACAAAAAMAQAAZHJzL3NoYXBleG1sLnhtbFBLBQYAAAAABgAGAFsB&#10;AAC2AwAAAAA=&#10;">
                        <v:fill on="f" focussize="0,0"/>
                        <v:stroke weight="1pt" color="#71927F [3204]" miterlimit="8" joinstyle="miter"/>
                        <v:imagedata o:title=""/>
                        <o:lock v:ext="edit" aspectratio="f"/>
                      </v:line>
                      <v:line id="_x0000_s1026" o:spid="_x0000_s1026" o:spt="20" style="position:absolute;left:2501126;top:1718652;height:0;width:198120;" filled="f" stroked="t" coordsize="21600,21600" o:gfxdata="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UikUvQAA&#10;ANwAAAAPAAAAAAAAAAEAIAAAACIAAABkcnMvZG93bnJldi54bWxQSwECFAAUAAAACACHTuJAMy8F&#10;njsAAAA5AAAAEAAAAAAAAAABACAAAAAMAQAAZHJzL3NoYXBleG1sLnhtbFBLBQYAAAAABgAGAFsB&#10;AAC2AwAAAAA=&#10;">
                        <v:fill on="f" focussize="0,0"/>
                        <v:stroke weight="1pt" color="#71927F [3204]" miterlimit="8" joinstyle="miter"/>
                        <v:imagedata o:title=""/>
                        <o:lock v:ext="edit" aspectratio="f"/>
                      </v:line>
                    </v:group>
                  </v:group>
                  <v:shape id="文本框 2" o:spid="_x0000_s1026" o:spt="202" type="#_x0000_t202" style="position:absolute;left:1784846;top:1347812;height:482600;width:909320;" filled="f" stroked="f" coordsize="21600,21600" o:gfxdata="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YCp+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关注新浪微博</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获取最新资讯</w:t>
                          </w:r>
                        </w:p>
                      </w:txbxContent>
                    </v:textbox>
                  </v:shape>
                </v:group>
                <v:roundrect id="_x0000_s1026" o:spid="_x0000_s1026" o:spt="2" style="position:absolute;left:0;top:1241022;height:680720;width:2837251;v-text-anchor:middle;" filled="f" stroked="t" coordsize="21600,21600" arcsize="0.166666666666667" o:gfxdata="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8A7VytwAAANwAAAAP&#10;AAAAAAAAAAEAIAAAACIAAABkcnMvZG93bnJldi54bWxQSwECFAAUAAAACACHTuJAMy8FnjsAAAA5&#10;AAAAEAAAAAAAAAABACAAAAAGAQAAZHJzL3NoYXBleG1sLnhtbFBLBQYAAAAABgAGAFsBAACwAwAA&#10;AAA=&#10;">
                  <v:fill on="f" focussize="0,0"/>
                  <v:stroke weight="1pt" color="#6F907D [3204]" miterlimit="8" joinstyle="miter"/>
                  <v:imagedata o:title=""/>
                  <o:lock v:ext="edit" aspectratio="f"/>
                  <v:textbox>
                    <w:txbxContent>
                      <w:p/>
                    </w:txbxContent>
                  </v:textbox>
                </v:roundrect>
              </v:group>
            </w:pict>
          </mc:Fallback>
        </mc:AlternateContent>
      </w:r>
    </w:p>
    <w:p>
      <w:pPr>
        <w:spacing w:line="360" w:lineRule="auto"/>
        <w:jc w:val="center"/>
        <w:rPr>
          <w:rFonts w:hint="eastAsia" w:ascii="微软雅黑" w:hAnsi="微软雅黑" w:eastAsia="微软雅黑" w:cs="微软雅黑"/>
        </w:rPr>
      </w:pPr>
    </w:p>
    <w:p>
      <w:pPr>
        <w:numPr>
          <w:ilvl w:val="1"/>
          <w:numId w:val="0"/>
        </w:numPr>
        <w:spacing w:line="360" w:lineRule="auto"/>
        <w:ind w:leftChars="0"/>
        <w:outlineLvl w:val="9"/>
        <w:rPr>
          <w:rFonts w:hint="eastAsia"/>
        </w:rPr>
      </w:pPr>
    </w:p>
    <w:p>
      <w:pPr>
        <w:tabs>
          <w:tab w:val="left" w:pos="3336"/>
        </w:tabs>
        <w:bidi w:val="0"/>
        <w:jc w:val="left"/>
        <w:rPr>
          <w:rFonts w:hint="eastAsia" w:ascii="微软雅黑" w:hAnsi="微软雅黑" w:eastAsia="微软雅黑" w:cs="微软雅黑"/>
          <w:b/>
          <w:bCs/>
          <w:kern w:val="2"/>
          <w:sz w:val="24"/>
          <w:szCs w:val="24"/>
          <w:lang w:val="en-US" w:eastAsia="zh-CN" w:bidi="ar-SA"/>
        </w:rPr>
      </w:pPr>
      <w:r>
        <w:rPr>
          <w:rFonts w:hint="eastAsia" w:cstheme="minorBidi"/>
          <w:kern w:val="2"/>
          <w:sz w:val="21"/>
          <w:szCs w:val="22"/>
          <w:lang w:val="en-US" w:eastAsia="zh-CN" w:bidi="ar-SA"/>
        </w:rPr>
        <w:tab/>
      </w:r>
      <w:bookmarkStart w:id="0" w:name="_Toc5174_WPSOffice_Level1"/>
      <w:bookmarkEnd w:id="0"/>
    </w:p>
    <w:p>
      <w:pPr>
        <w:pStyle w:val="2"/>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1.【答案】错误</w:t>
      </w:r>
    </w:p>
    <w:p>
      <w:pPr>
        <w:pStyle w:val="2"/>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【解析】第一步，本题考查刑罚及其具体运用知识。</w:t>
      </w:r>
    </w:p>
    <w:p>
      <w:pPr>
        <w:pStyle w:val="2"/>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第二步，根据《刑法》第七十四条，对于累犯和犯罪集团的首要分子，不适用缓刑。</w:t>
      </w:r>
    </w:p>
    <w:p>
      <w:pPr>
        <w:pStyle w:val="2"/>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因此，本题错误。</w:t>
      </w:r>
    </w:p>
    <w:p>
      <w:pPr>
        <w:pStyle w:val="2"/>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拓展】根据《刑法》第七十二条，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2.【答案】ABD</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【解析】第一步，本题考查刑罚及其具体运用知识。</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二步，根据《刑法》第七十二条，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由法条可知，ABD说法正确。C选项说法错误，年满75周岁应该缓刑，而不是年满60周岁。</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因此，选择ABD选项。</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3.【答案】D</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【解析】第一步，本题考查刑罚及其具体运用知识。</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第二步，根据《刑法》第七十四条，累犯不适用缓刑：对于累犯和犯罪集团的首要分子，不适用缓刑。D项正确。</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因此，选择D选项。</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拓展】A项：根据《刑法》第七十二条第一款，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因此，不是所有被判拘役、三年以下有期徒刑的犯罪分子均可以判处缓刑。A项错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项、C项：根据《刑法》第七十五条，缓刑犯应遵守的规定：被宣告缓刑的犯罪分子，应当遵守下列规定：（一）遵守法律、行政法规，服从监督；（二）按照考察机关的规定报告自己的活动情况；（三）遵守考察机关关于会客的规定；（四）离开所居住的市、县或者迁居，应当报经考察机关批准。B项、C项错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4.【答案】错误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【解析】第一步，本题考查刑罚及其具体运用。</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第二步，根据《刑法》第七十三条，拘役的缓刑考验期限为原判刑期以上一年以下，但是不能少于二个月。缓刑考验期限，从判决确定之日起计算。</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因此，本题错误。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【拓展】有期徒刑的缓刑考验期限为原判刑期以上五年以下，但是不能少于一年。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5.【答案】B</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【解析】第一步，本题考查刑罚及其具体运用。</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二步，根据《刑法》第七十三条，拘役的缓刑考验期限为原判刑期以上一年以下，但是不能少于二个月。有期徒刑的缓刑考验期限为原判刑期以上五年以下，但是不能少于一年。由此可知缓刑考验期不能超过五年。</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因此，选择B选项。</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【拓展】A项：根据《刑法》第七十四条，对于累犯和犯罪集团的首要分子，不适用缓刑。A项错误。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项、D项：根据《刑法》第七十二条，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被宣告缓刑的犯罪分子，如果被判处附加刑，附加刑仍须执行。</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由上述规定可知，拘役是可以缓刑的，缓刑后还要执行附加刑。CD项错误。</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6.【答案】C</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【解析】第一步，本题考查刑罚及其具体运用。</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二步，根据《刑法》第七十二条，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宣告缓刑，可以根据犯罪情况，同时禁止犯罪分子在缓刑考验期限内从事特定活动，进入特定区域、场所，接触特定的人。被宣告缓刑的犯罪分子，如果被判处附加刑，附加刑仍须执行。由此可知，C项当选。</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因此，选择C选项。</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7.【答案】C</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【解析】第一步，本题考查刑罚及其具体运用知识。</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二步，根据《刑法》第七十二条，对于被判处拘役、三年以下有期徒刑的犯罪分子，同时符合下列条件的，可以宣告缓刑，对其中不满十八周岁的人、怀孕的妇女和已满七十五周岁的人，应当宣告缓刑：（一）犯罪情节较轻；（二）有悔罪表现；（三）没有再犯罪的危险；（四）宣告缓刑对所居住社区没有重大不良影响。C项满足以上条件，可以适用缓刑。</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因此，选择C选项。</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【拓展】A项：甲被判处有期徒刑4年，不适用缓刑。A项不符合题意，因此不当选。</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B项：乙拒不认罪，不具有悔罪表现，不适用缓刑。B项不符合题意，因此不当选。</w:t>
      </w:r>
    </w:p>
    <w:p>
      <w:pPr>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D项：“其一再扬言，出去后要给张某点颜色”显然有再犯罪的危险，因此不适用缓刑。D项不符合题意，因此不当选。</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8.【答案】C</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【解析】第一步，本题考查刑罚及其具体运用并选错误项。</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第二步，减刑是指对原判刑期适当减轻的一种刑法执行活动。根据《刑法》第七十八条，被判处管制、拘役、有期徒刑、无期徒刑的犯罪分子，在执行期间，如果认真遵守监规，接受教育改造，确有悔改表现的，或者有立功表现的，可以减刑；有重大立功表现的，应当减刑。C项中，罚金属于附加刑，不属于适用减刑的情形。</w:t>
      </w:r>
    </w:p>
    <w:p>
      <w:pPr>
        <w:rPr>
          <w:rFonts w:hint="eastAsia" w:ascii="微软雅黑" w:hAnsi="微软雅黑" w:eastAsia="微软雅黑" w:cs="微软雅黑"/>
          <w:b w:val="0"/>
          <w:bCs w:val="0"/>
          <w:kern w:val="2"/>
          <w:sz w:val="21"/>
          <w:szCs w:val="21"/>
          <w:highlight w:val="none"/>
          <w:lang w:val="en-US" w:eastAsia="zh-CN" w:bidi="ar-SA"/>
        </w:rPr>
      </w:pPr>
      <w:r>
        <w:rPr>
          <w:rFonts w:hint="eastAsia" w:ascii="微软雅黑" w:hAnsi="微软雅黑" w:eastAsia="微软雅黑" w:cs="微软雅黑"/>
          <w:b w:val="0"/>
          <w:bCs w:val="0"/>
          <w:kern w:val="2"/>
          <w:sz w:val="21"/>
          <w:szCs w:val="21"/>
          <w:highlight w:val="none"/>
          <w:lang w:val="en-US" w:eastAsia="zh-CN" w:bidi="ar-SA"/>
        </w:rPr>
        <w:t>因此，选择C选项。</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9.【答案】B</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【解析】第一步，本题考查刑法知识。</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中华人民共和国刑法》第七十八条，减刑以后实际执行的刑期不能少于下列期限：（一）判处管制、拘役、有期徒刑的，不能少于原判刑期的二分之一；（二）判处无期徒刑的，不能少于十三年；（三）人民法院依照本法第五十条第二款规定限制减刑的死刑缓期执行的犯罪分子，缓期执行期满后依法减为无期徒刑的，不能少于二十五年，缓期执行期满后依法减为二十五年有期徒刑的，不能少于二十年。按照规定可知，被判处无期徒刑的罪犯，经过一次或几次减刑以后，实际执行的刑期不能少于13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因此，选择B选项。</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【拓展】A项：判处管制、拘役、有期徒刑的，不能少于原判刑期的二分之一。A项不符合题意，因此不当选。</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CD项：被判处无期徒刑的罪犯，经过一次或几次减刑以后，实际执行的刑期情况，没有15年和10年以上15年以下这样的规定。CD项不符合题意，因此不当选。</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10.【答案】错误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宪法》第七十八条，减刑以后实际执行的刑期不能少于下列期限：（一）判处管制、拘役、有期徒刑的，不能少于原判刑期的二分之一；（二）判处无期徒刑的，不能少于十三年；（三）人民法院依照本法第五十条第二款规定限制减刑的死刑缓期执行的犯罪分子，缓期执行期满后依法减为无期徒刑的，不能少于二十五年，缓期执行期满后依法减为二十五年有期徒刑的，不能少于二十年。所以题干中“原判刑期的三分之一”和“不能少于十年”说法错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因此，本题错误。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11.【答案】A</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【解析】第一步，本题考查刑罚及其具体运用知识并选错误项。</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七十八条，被判处管制、拘役、有期徒刑、无期徒刑的犯罪分子，在执行期间，如果认真遵守监规，接受教育改造，确有悔改表现的，或者有立功表现的，可以减刑。所以，死缓并不适用于减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因此，选择A选项。</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拓展】根据《刑法》第七十九条，减刑程序，对于犯罪分子的减刑，由执行机关向中级以上人民法院提出减刑建议书。人民法院应当组成合议庭进行审理，对确有悔改或者立功事实的，裁定予以减刑。非经法定程序不得减刑。</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12.【答案】A</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七十九条，对于犯罪分子的减刑，由执行机关向中级以上人民法院提出减刑建议书。人民法院应当组成合议庭进行审理，对确有悔改或者立功事实的，裁定予以减刑。非经法定程序不得减刑。</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由此可见，减刑由执行机关向中级以上人民法院提出建议。</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因此，选择A选项。</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13.【答案】错误</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八十五条，对假释的犯罪分子，在假释考验期限内，依法实行社区矫正，如果没有本法第八十六条规定的情形，假释考验期满，就认为原判刑罚已经执行完毕，并公开予以宣告。所以在假释考验期内，对被假释的犯罪分子予以监督的是社区矫正机关而不是司法机关。</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因此，本题错误。</w:t>
      </w:r>
    </w:p>
    <w:p>
      <w:pPr>
        <w:pStyle w:val="2"/>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【拓展】根据《刑法》第八十三条，有期徒刑的假释考验期限，为没有执行完毕的刑期；无期徒刑的假释考验期限为十年。假释考验期限，从假释之日起计算。</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14.【答案】错误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八十一条，及有关司法解释的规定，被判处有期徒刑的犯罪分子，执行原判刑期二分之一以上，被判处无期徒刑的犯罪分子，实际执行十年以上，才可以适用假释。不是执行原判刑期1/3以上。</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因此，本题错误。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拓展】根据《刑法》第八十一条，对无期徒刑减为有期徒刑的罪犯，仍应按原判无期徒刑实际执行10年以上，才可以适用假释。对判处有期徒刑的罪犯适用假释，执行原判刑期１／２以上的起始时间，应从羁押之日起计算。如果有特殊情况，经最高人民法院核准，可以不受上述执行刑期的限制。根据有关司法解释，“特殊情况”应包括如下情形：（１）罪犯在服刑期间有重大发明创造或突出的立功表现；（２）罪犯已经基本丧失活动能力，并有悔改表现，假释后不会再危害社会；（３）罪犯有专门技能，有关单位急需使用；（４）罪犯家庭有特殊困难，需本人照顾，请求假释的，在司法实践中，须由县级以上公安机关或者人民政府有关部门提供证明。但对犯罪集团的首犯、惯犯和罪行特别严重的罪犯除外；（５）为了进一步贯彻未成年人保护法，执行对未成年罪犯实行教育、感化、挽救的方针，对犯罪时未成年，在刑罚执行期间确有悔改表现，不致再危害社会的；（６）为了政治斗争的需要，对某些具有外国国籍或不属于大陆籍的罪犯而适用假释；（７）其他特殊情况。法律对适用假释规定了严格的司法程序，非经法定程序不得假释。根据刑法第八十二条规定，对于犯罪人假释的，由执行机关向中级以上人民法院提出假释建议书，人民法院应当组成合议庭进行审理，对符合假释条件的，裁定予以假释，假释需要特定程序特定条件才能假释，不是有钱就能的，如果在假释时间内故意犯罪的撤销假释，对新犯罪和旧犯罪数罪并罚。</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15.【答案】B</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第二步，根据《刑法》第八十三条有关假释的考验期限的规定：有期徒刑的假释考验期限，为没有执行完毕的刑期；无期徒刑的假释考验期限为十年。假释考验期限，从假释之日起计算。</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因此，选择B选项。</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拓展】根据《刑法》第八十一条有关假释的适用条件的规定：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对累犯以及因故意杀人、强奸、抢劫、绑架、放火、爆炸、投放危险物质或者有组织的暴力性犯罪被判处十年以上有期徒刑、无期徒刑的犯罪分子，不得假释。对犯罪分子决定假释时，应当考虑其假释后对所居住社区的影响。</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16.【答案】正确</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八十一条，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对累犯以及因故意杀人、强奸、抢劫、绑架、放火、爆炸、投放危险物质或者有组织的暴力性犯罪被判处十年以上有期徒刑、无期徒刑的犯罪分子，不得假释。</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因此，本题正确。</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17.【答案】BD</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第二步，根据《刑法》第八十一条，对累犯以及因故意杀人、强奸、抢劫、绑架、放火、爆炸、投放危险物质或者有组织的暴力性犯罪被判处十年以上有期徒刑、无期徒刑的犯罪分子，不得假释。</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B项中，乙是累犯，根据以上法律，不得假释，B项当选。</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D项中，丁犯抢劫罪，根据以上法律，不得假释，D项当选。</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因此，选择BD选项。</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拓展】根据《刑法》第八十一条，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对累犯以及因故意杀人、强奸、抢劫、绑架、放火、爆炸、投放危险物质或者有组织的暴力性犯罪被判处十年以上有期徒刑、无期徒刑的犯罪分子，不得假释。对犯罪分子决定假释时，应当考虑其假释后对所居住社区的影响。AC项中，甲犯盗窃罪，丙犯受贿罪，根据以上法律，均可以假释，不符合题意，不当选。</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18.【答案】B</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第二步，关于假释的考验期限，根据《刑法》第八十三条，有期徒刑的假释考验期限，为没有执行完毕的刑期；无期徒刑的假释考验期限为十年。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因此，选择B选项。</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【拓展】假释是对被判处有期徒刑、无期徒刑的犯罪分子，在执行一定刑期之后，因其遵守监规，接受教育和改造，患有严重疾病，确有悔改表现，不致再危害社会，而附条件地将其予以提前释放的制度。</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19.【答案】错误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八十三条，有期徒刑的假释考验期限，为没有执行完毕的刑期；无期徒刑的假释考验期限为十年。假释考验期限，从假释之日起计算。由法条得知，题干中“无期徒刑的为五年”表述有误，应为十年。</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因此，本题错误。</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20.【答案】D</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【解析】第一步，本题考查刑罚及其具体运用知识。</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二步，根据《刑法》第七十九条，对于犯罪分子的减刑，由执行机关向中级以上人民法院提出减刑建议书。人民法院应当组成合议庭进行审理，对确有悔改或者立功事实的，裁定予以减刑。非经法定程序不得减刑。</w:t>
      </w:r>
    </w:p>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因此，选择D选项。</w:t>
      </w:r>
    </w:p>
    <w:p>
      <w:pPr>
        <w:pStyle w:val="2"/>
        <w:rPr>
          <w:rFonts w:hint="eastAsia"/>
          <w:lang w:val="en-US" w:eastAsia="zh-CN"/>
        </w:rPr>
      </w:pPr>
    </w:p>
    <w:sectPr>
      <w:headerReference r:id="rId5" w:type="first"/>
      <w:footerReference r:id="rId7"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6423722"/>
      <w:docPartObj>
        <w:docPartGallery w:val="autotext"/>
      </w:docPartObj>
    </w:sdtPr>
    <w:sdtEndPr>
      <w:rPr>
        <w:rFonts w:hint="eastAsia" w:ascii="微软雅黑" w:hAnsi="微软雅黑" w:eastAsia="微软雅黑" w:cs="微软雅黑"/>
        <w:b w:val="0"/>
        <w:bCs w:val="0"/>
        <w:sz w:val="18"/>
        <w:szCs w:val="18"/>
      </w:rPr>
    </w:sdtEndPr>
    <w:sdtContent>
      <w:p>
        <w:pPr>
          <w:pStyle w:val="11"/>
          <w:wordWrap w:val="0"/>
          <w:ind w:left="90" w:right="360" w:hanging="90" w:hangingChars="50"/>
          <w:rPr>
            <w:rFonts w:hint="eastAsia" w:ascii="微软雅黑" w:hAnsi="微软雅黑" w:eastAsia="微软雅黑" w:cs="微软雅黑"/>
            <w:b w:val="0"/>
            <w:bCs w:val="0"/>
            <w:sz w:val="18"/>
            <w:szCs w:val="18"/>
          </w:rPr>
        </w:pPr>
        <w:r>
          <w:rPr>
            <w:rFonts w:hint="eastAsia"/>
            <w:lang w:val="en-US" w:eastAsia="zh-CN"/>
          </w:rPr>
          <w:t xml:space="preserve">     </w:t>
        </w:r>
        <w:r>
          <w:rPr>
            <w:rFonts w:hint="eastAsia" w:ascii="微软雅黑" w:hAnsi="微软雅黑" w:eastAsia="微软雅黑"/>
            <w:sz w:val="18"/>
            <w:szCs w:val="18"/>
          </w:rPr>
          <w:t xml:space="preserve">时间是世界上一切成就的土壤    </w:t>
        </w:r>
        <w:r>
          <w:rPr>
            <w:rFonts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cs="微软雅黑"/>
            <w:b w:val="0"/>
            <w:bCs w:val="0"/>
            <w:sz w:val="18"/>
            <w:szCs w:val="18"/>
          </w:rPr>
          <w:t>第</w:t>
        </w:r>
        <w:r>
          <w:rPr>
            <w:rFonts w:hint="eastAsia" w:ascii="微软雅黑" w:hAnsi="微软雅黑" w:eastAsia="微软雅黑" w:cs="微软雅黑"/>
            <w:b w:val="0"/>
            <w:bCs w:val="0"/>
            <w:sz w:val="18"/>
            <w:szCs w:val="18"/>
          </w:rPr>
          <w:fldChar w:fldCharType="begin"/>
        </w:r>
        <w:r>
          <w:rPr>
            <w:rFonts w:hint="eastAsia" w:ascii="微软雅黑" w:hAnsi="微软雅黑" w:eastAsia="微软雅黑" w:cs="微软雅黑"/>
            <w:b w:val="0"/>
            <w:bCs w:val="0"/>
            <w:sz w:val="18"/>
            <w:szCs w:val="18"/>
          </w:rPr>
          <w:instrText xml:space="preserve">PAGE  \* Arabic  \* MERGEFORMAT</w:instrText>
        </w:r>
        <w:r>
          <w:rPr>
            <w:rFonts w:hint="eastAsia" w:ascii="微软雅黑" w:hAnsi="微软雅黑" w:eastAsia="微软雅黑" w:cs="微软雅黑"/>
            <w:b w:val="0"/>
            <w:bCs w:val="0"/>
            <w:sz w:val="18"/>
            <w:szCs w:val="18"/>
          </w:rPr>
          <w:fldChar w:fldCharType="separate"/>
        </w:r>
        <w:r>
          <w:rPr>
            <w:rFonts w:hint="eastAsia" w:ascii="微软雅黑" w:hAnsi="微软雅黑" w:eastAsia="微软雅黑" w:cs="微软雅黑"/>
            <w:b w:val="0"/>
            <w:bCs w:val="0"/>
            <w:sz w:val="18"/>
            <w:szCs w:val="18"/>
            <w:lang w:val="zh-CN"/>
          </w:rPr>
          <w:t>2</w:t>
        </w:r>
        <w:r>
          <w:rPr>
            <w:rFonts w:hint="eastAsia" w:ascii="微软雅黑" w:hAnsi="微软雅黑" w:eastAsia="微软雅黑" w:cs="微软雅黑"/>
            <w:b w:val="0"/>
            <w:bCs w:val="0"/>
            <w:sz w:val="18"/>
            <w:szCs w:val="18"/>
          </w:rPr>
          <w:fldChar w:fldCharType="end"/>
        </w:r>
        <w:r>
          <w:rPr>
            <w:rFonts w:hint="eastAsia" w:ascii="微软雅黑" w:hAnsi="微软雅黑" w:eastAsia="微软雅黑" w:cs="微软雅黑"/>
            <w:b w:val="0"/>
            <w:bCs w:val="0"/>
            <w:sz w:val="18"/>
            <w:szCs w:val="18"/>
          </w:rPr>
          <w:t>页  共</w:t>
        </w:r>
        <w:r>
          <w:rPr>
            <w:rFonts w:hint="eastAsia" w:ascii="微软雅黑" w:hAnsi="微软雅黑" w:eastAsia="微软雅黑" w:cs="微软雅黑"/>
            <w:b w:val="0"/>
            <w:bCs w:val="0"/>
            <w:sz w:val="18"/>
            <w:szCs w:val="18"/>
          </w:rPr>
          <w:fldChar w:fldCharType="begin"/>
        </w:r>
        <w:r>
          <w:rPr>
            <w:rFonts w:hint="eastAsia" w:ascii="微软雅黑" w:hAnsi="微软雅黑" w:eastAsia="微软雅黑" w:cs="微软雅黑"/>
            <w:b w:val="0"/>
            <w:bCs w:val="0"/>
            <w:sz w:val="18"/>
            <w:szCs w:val="18"/>
          </w:rPr>
          <w:instrText xml:space="preserve">NUMPAGES  \* Arabic  \* MERGEFORMAT</w:instrText>
        </w:r>
        <w:r>
          <w:rPr>
            <w:rFonts w:hint="eastAsia" w:ascii="微软雅黑" w:hAnsi="微软雅黑" w:eastAsia="微软雅黑" w:cs="微软雅黑"/>
            <w:b w:val="0"/>
            <w:bCs w:val="0"/>
            <w:sz w:val="18"/>
            <w:szCs w:val="18"/>
          </w:rPr>
          <w:fldChar w:fldCharType="separate"/>
        </w:r>
        <w:r>
          <w:rPr>
            <w:rFonts w:hint="eastAsia" w:ascii="微软雅黑" w:hAnsi="微软雅黑" w:eastAsia="微软雅黑" w:cs="微软雅黑"/>
            <w:b w:val="0"/>
            <w:bCs w:val="0"/>
            <w:sz w:val="18"/>
            <w:szCs w:val="18"/>
            <w:lang w:val="zh-CN"/>
          </w:rPr>
          <w:t>2</w:t>
        </w:r>
        <w:r>
          <w:rPr>
            <w:rFonts w:hint="eastAsia" w:ascii="微软雅黑" w:hAnsi="微软雅黑" w:eastAsia="微软雅黑" w:cs="微软雅黑"/>
            <w:b w:val="0"/>
            <w:bCs w:val="0"/>
            <w:sz w:val="18"/>
            <w:szCs w:val="18"/>
          </w:rPr>
          <w:fldChar w:fldCharType="end"/>
        </w:r>
        <w:r>
          <w:rPr>
            <w:rFonts w:hint="eastAsia" w:ascii="微软雅黑" w:hAnsi="微软雅黑" w:eastAsia="微软雅黑" w:cs="微软雅黑"/>
            <w:b w:val="0"/>
            <w:bCs w:val="0"/>
            <w:sz w:val="18"/>
            <w:szCs w:val="18"/>
          </w:rPr>
          <w:t>页</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时间最不偏私，给任何人都是一个清晨；时间也最偏私，给任何人都不是一个清晨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微软雅黑" w:hAnsi="微软雅黑" w:eastAsia="微软雅黑" w:cs="微软雅黑"/>
        <w:lang w:val="en-US" w:eastAsia="zh-CN"/>
      </w:rPr>
    </w:pPr>
    <w:r>
      <w:rPr>
        <w:sz w:val="16"/>
        <w:szCs w:val="16"/>
      </w:rPr>
      <w:drawing>
        <wp:anchor distT="0" distB="0" distL="114300" distR="114300" simplePos="0" relativeHeight="251660288" behindDoc="0" locked="0" layoutInCell="1" allowOverlap="1">
          <wp:simplePos x="0" y="0"/>
          <wp:positionH relativeFrom="column">
            <wp:posOffset>6985</wp:posOffset>
          </wp:positionH>
          <wp:positionV relativeFrom="paragraph">
            <wp:posOffset>-152400</wp:posOffset>
          </wp:positionV>
          <wp:extent cx="1570990" cy="321310"/>
          <wp:effectExtent l="0" t="0" r="3810" b="8890"/>
          <wp:wrapSquare wrapText="bothSides"/>
          <wp:docPr id="4" name="图片 4" descr="db3d617f30f73ec0ba5ab26aea59a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b3d617f30f73ec0ba5ab26aea59a351"/>
                  <pic:cNvPicPr>
                    <a:picLocks noChangeAspect="1"/>
                  </pic:cNvPicPr>
                </pic:nvPicPr>
                <pic:blipFill>
                  <a:blip r:embed="rId1"/>
                  <a:stretch>
                    <a:fillRect/>
                  </a:stretch>
                </pic:blipFill>
                <pic:spPr>
                  <a:xfrm>
                    <a:off x="0" y="0"/>
                    <a:ext cx="1570990" cy="32131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686425" cy="8043545"/>
          <wp:effectExtent l="0" t="0" r="3175" b="8255"/>
          <wp:wrapNone/>
          <wp:docPr id="5" name="WordPictureWatermark205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0513" descr="水印"/>
                  <pic:cNvPicPr>
                    <a:picLocks noChangeAspect="1"/>
                  </pic:cNvPicPr>
                </pic:nvPicPr>
                <pic:blipFill>
                  <a:blip r:embed="rId2">
                    <a:lum bright="69998" contrast="-70001"/>
                  </a:blip>
                  <a:stretch>
                    <a:fillRect/>
                  </a:stretch>
                </pic:blipFill>
                <pic:spPr>
                  <a:xfrm>
                    <a:off x="0" y="0"/>
                    <a:ext cx="5686425" cy="8043545"/>
                  </a:xfrm>
                  <a:prstGeom prst="rect">
                    <a:avLst/>
                  </a:prstGeom>
                  <a:noFill/>
                  <a:ln>
                    <a:noFill/>
                  </a:ln>
                </pic:spPr>
              </pic:pic>
            </a:graphicData>
          </a:graphic>
        </wp:anchor>
      </w:drawing>
    </w:r>
    <w:r>
      <w:rPr>
        <w:rFonts w:hint="eastAsia"/>
        <w:lang w:val="en-US" w:eastAsia="zh-CN"/>
      </w:rPr>
      <w:t xml:space="preserve">                                                             </w:t>
    </w:r>
    <w:r>
      <w:rPr>
        <w:rFonts w:hint="eastAsia" w:ascii="微软雅黑" w:hAnsi="微软雅黑" w:eastAsia="微软雅黑" w:cs="微软雅黑"/>
        <w:sz w:val="16"/>
        <w:szCs w:val="16"/>
        <w:lang w:val="en-US" w:eastAsia="zh-CN"/>
      </w:rPr>
      <w:t>2020年事业单位笔试技巧提分班解析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4543334" o:spid="_x0000_s2059" o:spt="75" type="#_x0000_t75" style="position:absolute;left:0pt;height:421pt;width:519.8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在线logo_new-08_副本"/>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微软雅黑" w:hAnsi="微软雅黑" w:eastAsia="微软雅黑"/>
      </w:rPr>
    </w:pPr>
    <w:r>
      <w:pict>
        <v:shape id="WordPictureWatermark14543333" o:spid="_x0000_s2058" o:spt="75" type="#_x0000_t75" style="position:absolute;left:0pt;height:421pt;width:519.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在线logo_new-08_副本"/>
          <o:lock v:ext="edit" aspectratio="t"/>
        </v:shape>
      </w:pict>
    </w:r>
    <w:r>
      <w:drawing>
        <wp:inline distT="0" distB="0" distL="0" distR="0">
          <wp:extent cx="1078230" cy="287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977" cy="288003"/>
                  </a:xfrm>
                  <a:prstGeom prst="rect">
                    <a:avLst/>
                  </a:prstGeom>
                </pic:spPr>
              </pic:pic>
            </a:graphicData>
          </a:graphic>
        </wp:inline>
      </w:drawing>
    </w:r>
    <w:r>
      <w:rPr>
        <w:rFonts w:hint="eastAsia"/>
      </w:rPr>
      <w:t xml:space="preserve">                                                        《</w:t>
    </w:r>
    <w:r>
      <w:rPr>
        <w:rFonts w:hint="eastAsia" w:ascii="微软雅黑" w:hAnsi="微软雅黑" w:eastAsia="微软雅黑"/>
      </w:rPr>
      <w:t>六/九点半课堂</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5D8C"/>
    <w:multiLevelType w:val="multilevel"/>
    <w:tmpl w:val="6AE25D8C"/>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08"/>
    <w:rsid w:val="00044227"/>
    <w:rsid w:val="00053D99"/>
    <w:rsid w:val="001279C7"/>
    <w:rsid w:val="001A67E3"/>
    <w:rsid w:val="00273C45"/>
    <w:rsid w:val="0028265E"/>
    <w:rsid w:val="002E08D5"/>
    <w:rsid w:val="00302588"/>
    <w:rsid w:val="00302A3E"/>
    <w:rsid w:val="003D55CA"/>
    <w:rsid w:val="004975DE"/>
    <w:rsid w:val="00513E87"/>
    <w:rsid w:val="005E18AE"/>
    <w:rsid w:val="005F3BA5"/>
    <w:rsid w:val="005F50F4"/>
    <w:rsid w:val="0061460B"/>
    <w:rsid w:val="00615F57"/>
    <w:rsid w:val="0065112E"/>
    <w:rsid w:val="00665116"/>
    <w:rsid w:val="00686354"/>
    <w:rsid w:val="0068710C"/>
    <w:rsid w:val="006F2B9E"/>
    <w:rsid w:val="006F7B95"/>
    <w:rsid w:val="00710226"/>
    <w:rsid w:val="00715B98"/>
    <w:rsid w:val="007A3328"/>
    <w:rsid w:val="007D6EDF"/>
    <w:rsid w:val="008C630F"/>
    <w:rsid w:val="008E1DFF"/>
    <w:rsid w:val="008F4036"/>
    <w:rsid w:val="009D0184"/>
    <w:rsid w:val="00A22203"/>
    <w:rsid w:val="00AD2177"/>
    <w:rsid w:val="00B7537C"/>
    <w:rsid w:val="00BA7BA9"/>
    <w:rsid w:val="00C24239"/>
    <w:rsid w:val="00C9152D"/>
    <w:rsid w:val="00CC6508"/>
    <w:rsid w:val="00CD722D"/>
    <w:rsid w:val="00CD78CD"/>
    <w:rsid w:val="00D5712D"/>
    <w:rsid w:val="00DE165F"/>
    <w:rsid w:val="00DF7B41"/>
    <w:rsid w:val="00E64083"/>
    <w:rsid w:val="00EF5334"/>
    <w:rsid w:val="00F67C6D"/>
    <w:rsid w:val="01102F28"/>
    <w:rsid w:val="011F2232"/>
    <w:rsid w:val="013C3B71"/>
    <w:rsid w:val="0154515B"/>
    <w:rsid w:val="01560478"/>
    <w:rsid w:val="015718FD"/>
    <w:rsid w:val="015E0CD1"/>
    <w:rsid w:val="01780759"/>
    <w:rsid w:val="01881514"/>
    <w:rsid w:val="01A56723"/>
    <w:rsid w:val="01B911D3"/>
    <w:rsid w:val="01C87CD8"/>
    <w:rsid w:val="01DE5FEA"/>
    <w:rsid w:val="023C0E92"/>
    <w:rsid w:val="02415CA0"/>
    <w:rsid w:val="02570638"/>
    <w:rsid w:val="02691ECF"/>
    <w:rsid w:val="02845C2A"/>
    <w:rsid w:val="028B68A0"/>
    <w:rsid w:val="029D02BF"/>
    <w:rsid w:val="02A8421D"/>
    <w:rsid w:val="02AB247B"/>
    <w:rsid w:val="02B618F8"/>
    <w:rsid w:val="02D918FD"/>
    <w:rsid w:val="02DE2643"/>
    <w:rsid w:val="02DF3AA6"/>
    <w:rsid w:val="02EF1197"/>
    <w:rsid w:val="030160B5"/>
    <w:rsid w:val="030367E0"/>
    <w:rsid w:val="0306776E"/>
    <w:rsid w:val="03402E0E"/>
    <w:rsid w:val="034F25F3"/>
    <w:rsid w:val="03810079"/>
    <w:rsid w:val="03991A3E"/>
    <w:rsid w:val="03AD52AA"/>
    <w:rsid w:val="03CC3A2D"/>
    <w:rsid w:val="03D21609"/>
    <w:rsid w:val="03D90ACB"/>
    <w:rsid w:val="03DC07EF"/>
    <w:rsid w:val="03E102D8"/>
    <w:rsid w:val="03F303E0"/>
    <w:rsid w:val="0417628E"/>
    <w:rsid w:val="042E6E0B"/>
    <w:rsid w:val="04515D21"/>
    <w:rsid w:val="04562C29"/>
    <w:rsid w:val="04715233"/>
    <w:rsid w:val="04787A0C"/>
    <w:rsid w:val="04906ECD"/>
    <w:rsid w:val="04CB4CC3"/>
    <w:rsid w:val="04D10A22"/>
    <w:rsid w:val="04F5048F"/>
    <w:rsid w:val="04F57C1B"/>
    <w:rsid w:val="05090361"/>
    <w:rsid w:val="05686DAE"/>
    <w:rsid w:val="057C1C16"/>
    <w:rsid w:val="05B566EF"/>
    <w:rsid w:val="05DF25C4"/>
    <w:rsid w:val="05EA2F7C"/>
    <w:rsid w:val="05F32F78"/>
    <w:rsid w:val="05FC19D2"/>
    <w:rsid w:val="062F3327"/>
    <w:rsid w:val="063935B3"/>
    <w:rsid w:val="066677CE"/>
    <w:rsid w:val="06A0247B"/>
    <w:rsid w:val="06A55171"/>
    <w:rsid w:val="06BB3FCF"/>
    <w:rsid w:val="06D26C3A"/>
    <w:rsid w:val="06FC4BD0"/>
    <w:rsid w:val="06FF33D2"/>
    <w:rsid w:val="07125F5D"/>
    <w:rsid w:val="07227894"/>
    <w:rsid w:val="073B12F2"/>
    <w:rsid w:val="074E78E3"/>
    <w:rsid w:val="076918D9"/>
    <w:rsid w:val="077B01B6"/>
    <w:rsid w:val="07866F7A"/>
    <w:rsid w:val="079D186D"/>
    <w:rsid w:val="07A33A31"/>
    <w:rsid w:val="07C04326"/>
    <w:rsid w:val="07C8526B"/>
    <w:rsid w:val="083604CF"/>
    <w:rsid w:val="083F34B2"/>
    <w:rsid w:val="08803932"/>
    <w:rsid w:val="08866693"/>
    <w:rsid w:val="08887215"/>
    <w:rsid w:val="08F964BC"/>
    <w:rsid w:val="093405B7"/>
    <w:rsid w:val="094B6584"/>
    <w:rsid w:val="095E7F34"/>
    <w:rsid w:val="097D017E"/>
    <w:rsid w:val="09B12716"/>
    <w:rsid w:val="09D5737C"/>
    <w:rsid w:val="09D65916"/>
    <w:rsid w:val="0A0D1C73"/>
    <w:rsid w:val="0A717214"/>
    <w:rsid w:val="0A803569"/>
    <w:rsid w:val="0A857548"/>
    <w:rsid w:val="0A8630BD"/>
    <w:rsid w:val="0AA526D5"/>
    <w:rsid w:val="0ABE7BCB"/>
    <w:rsid w:val="0AC8567E"/>
    <w:rsid w:val="0AF434B2"/>
    <w:rsid w:val="0B133E11"/>
    <w:rsid w:val="0B391F71"/>
    <w:rsid w:val="0BCA2B7F"/>
    <w:rsid w:val="0C327D18"/>
    <w:rsid w:val="0C5007C2"/>
    <w:rsid w:val="0C7B2809"/>
    <w:rsid w:val="0C9C00FD"/>
    <w:rsid w:val="0CAA2CB5"/>
    <w:rsid w:val="0CB243CD"/>
    <w:rsid w:val="0CE271E6"/>
    <w:rsid w:val="0CE85332"/>
    <w:rsid w:val="0CE9359B"/>
    <w:rsid w:val="0D393A30"/>
    <w:rsid w:val="0D3F1DA2"/>
    <w:rsid w:val="0D3F437D"/>
    <w:rsid w:val="0D70520E"/>
    <w:rsid w:val="0D7D3C59"/>
    <w:rsid w:val="0DE06261"/>
    <w:rsid w:val="0E205E47"/>
    <w:rsid w:val="0E277C78"/>
    <w:rsid w:val="0E3F0B81"/>
    <w:rsid w:val="0E3F2797"/>
    <w:rsid w:val="0E3F3BD9"/>
    <w:rsid w:val="0E5A7E06"/>
    <w:rsid w:val="0E6847D1"/>
    <w:rsid w:val="0E7069C1"/>
    <w:rsid w:val="0E815A26"/>
    <w:rsid w:val="0E8308FE"/>
    <w:rsid w:val="0E8563DB"/>
    <w:rsid w:val="0E9821C4"/>
    <w:rsid w:val="0EC62B19"/>
    <w:rsid w:val="0EF3330D"/>
    <w:rsid w:val="0F10363F"/>
    <w:rsid w:val="0F132C93"/>
    <w:rsid w:val="0F7343B6"/>
    <w:rsid w:val="0F7B3D94"/>
    <w:rsid w:val="0FE42CFE"/>
    <w:rsid w:val="102537D9"/>
    <w:rsid w:val="103A21B3"/>
    <w:rsid w:val="10456AC0"/>
    <w:rsid w:val="10551AFF"/>
    <w:rsid w:val="106B0B05"/>
    <w:rsid w:val="107F1A67"/>
    <w:rsid w:val="10B96AF9"/>
    <w:rsid w:val="11192678"/>
    <w:rsid w:val="11363D73"/>
    <w:rsid w:val="114255F5"/>
    <w:rsid w:val="114A5D60"/>
    <w:rsid w:val="1153614E"/>
    <w:rsid w:val="116864DA"/>
    <w:rsid w:val="11832AAA"/>
    <w:rsid w:val="119E5FBC"/>
    <w:rsid w:val="11A74B7D"/>
    <w:rsid w:val="11BA771B"/>
    <w:rsid w:val="11D12612"/>
    <w:rsid w:val="11F52539"/>
    <w:rsid w:val="11F70F4B"/>
    <w:rsid w:val="120C27B6"/>
    <w:rsid w:val="122B77B1"/>
    <w:rsid w:val="12304989"/>
    <w:rsid w:val="123716DD"/>
    <w:rsid w:val="12435BAF"/>
    <w:rsid w:val="12493D13"/>
    <w:rsid w:val="126C2E12"/>
    <w:rsid w:val="12752468"/>
    <w:rsid w:val="12781D11"/>
    <w:rsid w:val="12842D5B"/>
    <w:rsid w:val="129B3FA9"/>
    <w:rsid w:val="12C7468C"/>
    <w:rsid w:val="12CB5246"/>
    <w:rsid w:val="12D3047C"/>
    <w:rsid w:val="12DD04D9"/>
    <w:rsid w:val="1341674E"/>
    <w:rsid w:val="13985180"/>
    <w:rsid w:val="13B57811"/>
    <w:rsid w:val="13BD00A2"/>
    <w:rsid w:val="13C94554"/>
    <w:rsid w:val="13DA7E9A"/>
    <w:rsid w:val="142B5DDA"/>
    <w:rsid w:val="14463B11"/>
    <w:rsid w:val="14797E5E"/>
    <w:rsid w:val="14BF2EF6"/>
    <w:rsid w:val="14C41E7B"/>
    <w:rsid w:val="14C57350"/>
    <w:rsid w:val="14C86032"/>
    <w:rsid w:val="14F1541E"/>
    <w:rsid w:val="14FE38DC"/>
    <w:rsid w:val="15171643"/>
    <w:rsid w:val="154F30E0"/>
    <w:rsid w:val="15560318"/>
    <w:rsid w:val="15821A29"/>
    <w:rsid w:val="159002C5"/>
    <w:rsid w:val="159B73CE"/>
    <w:rsid w:val="15EA30F6"/>
    <w:rsid w:val="15FD53AF"/>
    <w:rsid w:val="161D4439"/>
    <w:rsid w:val="16325E7F"/>
    <w:rsid w:val="16357B20"/>
    <w:rsid w:val="1652230F"/>
    <w:rsid w:val="166152DB"/>
    <w:rsid w:val="166737C7"/>
    <w:rsid w:val="167D23F8"/>
    <w:rsid w:val="169F5A57"/>
    <w:rsid w:val="16A16740"/>
    <w:rsid w:val="16AA7E8A"/>
    <w:rsid w:val="16C921C3"/>
    <w:rsid w:val="16EC5D1B"/>
    <w:rsid w:val="170444CD"/>
    <w:rsid w:val="174F30C2"/>
    <w:rsid w:val="1770349E"/>
    <w:rsid w:val="17715BB9"/>
    <w:rsid w:val="17AE6459"/>
    <w:rsid w:val="17C33B8E"/>
    <w:rsid w:val="17C60F36"/>
    <w:rsid w:val="180149B8"/>
    <w:rsid w:val="180221C0"/>
    <w:rsid w:val="18087E54"/>
    <w:rsid w:val="18650A6E"/>
    <w:rsid w:val="187915C7"/>
    <w:rsid w:val="18A76DEF"/>
    <w:rsid w:val="18C0582F"/>
    <w:rsid w:val="18CB00D8"/>
    <w:rsid w:val="18FC69A6"/>
    <w:rsid w:val="190355C0"/>
    <w:rsid w:val="19094F02"/>
    <w:rsid w:val="191F79E0"/>
    <w:rsid w:val="1974276F"/>
    <w:rsid w:val="19911DDA"/>
    <w:rsid w:val="199D6295"/>
    <w:rsid w:val="19B941D8"/>
    <w:rsid w:val="19CC0715"/>
    <w:rsid w:val="19F5769C"/>
    <w:rsid w:val="1A0255A5"/>
    <w:rsid w:val="1A032467"/>
    <w:rsid w:val="1A1444DD"/>
    <w:rsid w:val="1A476908"/>
    <w:rsid w:val="1A4E44A1"/>
    <w:rsid w:val="1A511682"/>
    <w:rsid w:val="1A58051A"/>
    <w:rsid w:val="1A6F62D8"/>
    <w:rsid w:val="1A897C49"/>
    <w:rsid w:val="1A92388B"/>
    <w:rsid w:val="1A9274B4"/>
    <w:rsid w:val="1A97255F"/>
    <w:rsid w:val="1ADB0498"/>
    <w:rsid w:val="1AED1C2B"/>
    <w:rsid w:val="1B4A7007"/>
    <w:rsid w:val="1B5C769E"/>
    <w:rsid w:val="1BB813F3"/>
    <w:rsid w:val="1C0E12DE"/>
    <w:rsid w:val="1C105271"/>
    <w:rsid w:val="1C161307"/>
    <w:rsid w:val="1C287A7C"/>
    <w:rsid w:val="1C443209"/>
    <w:rsid w:val="1C5913DD"/>
    <w:rsid w:val="1C977A98"/>
    <w:rsid w:val="1CBE631A"/>
    <w:rsid w:val="1CE11BFA"/>
    <w:rsid w:val="1CE44CBB"/>
    <w:rsid w:val="1CF7717E"/>
    <w:rsid w:val="1D0C6E29"/>
    <w:rsid w:val="1D201B43"/>
    <w:rsid w:val="1D2078E3"/>
    <w:rsid w:val="1D4E044A"/>
    <w:rsid w:val="1D530BD8"/>
    <w:rsid w:val="1D5B4149"/>
    <w:rsid w:val="1D693CD2"/>
    <w:rsid w:val="1D7457F3"/>
    <w:rsid w:val="1DBA7527"/>
    <w:rsid w:val="1DF64B26"/>
    <w:rsid w:val="1DFF4930"/>
    <w:rsid w:val="1E2856A2"/>
    <w:rsid w:val="1E34589D"/>
    <w:rsid w:val="1E5B13C1"/>
    <w:rsid w:val="1E67335C"/>
    <w:rsid w:val="1ECB78BE"/>
    <w:rsid w:val="1ED009B5"/>
    <w:rsid w:val="1ED76A5C"/>
    <w:rsid w:val="1EDF4C68"/>
    <w:rsid w:val="1EF04B9C"/>
    <w:rsid w:val="1F1D545A"/>
    <w:rsid w:val="1F3B4539"/>
    <w:rsid w:val="1FCB44C6"/>
    <w:rsid w:val="1FEF5861"/>
    <w:rsid w:val="1FFD6567"/>
    <w:rsid w:val="20023315"/>
    <w:rsid w:val="2033240A"/>
    <w:rsid w:val="20456FD9"/>
    <w:rsid w:val="205947C3"/>
    <w:rsid w:val="205C4E60"/>
    <w:rsid w:val="20676A68"/>
    <w:rsid w:val="20A351BA"/>
    <w:rsid w:val="20C74522"/>
    <w:rsid w:val="20D209C5"/>
    <w:rsid w:val="20D41353"/>
    <w:rsid w:val="20E20102"/>
    <w:rsid w:val="211464DF"/>
    <w:rsid w:val="21196C0B"/>
    <w:rsid w:val="21217C8D"/>
    <w:rsid w:val="21556558"/>
    <w:rsid w:val="21597A0E"/>
    <w:rsid w:val="21764FCA"/>
    <w:rsid w:val="217752D5"/>
    <w:rsid w:val="21986890"/>
    <w:rsid w:val="21BE1B10"/>
    <w:rsid w:val="21D9669F"/>
    <w:rsid w:val="2200771A"/>
    <w:rsid w:val="22262D2A"/>
    <w:rsid w:val="223A00BE"/>
    <w:rsid w:val="22563D3F"/>
    <w:rsid w:val="227558F2"/>
    <w:rsid w:val="22894D7A"/>
    <w:rsid w:val="22B9248A"/>
    <w:rsid w:val="22CB66CE"/>
    <w:rsid w:val="22E77DA3"/>
    <w:rsid w:val="22E83BF5"/>
    <w:rsid w:val="230F0E8A"/>
    <w:rsid w:val="23283980"/>
    <w:rsid w:val="233C3F64"/>
    <w:rsid w:val="233D19CD"/>
    <w:rsid w:val="23560E2E"/>
    <w:rsid w:val="235E03C4"/>
    <w:rsid w:val="23A547D8"/>
    <w:rsid w:val="23AF2D92"/>
    <w:rsid w:val="23B873AF"/>
    <w:rsid w:val="23C402D1"/>
    <w:rsid w:val="23FC2CD5"/>
    <w:rsid w:val="242F7BAF"/>
    <w:rsid w:val="245228FD"/>
    <w:rsid w:val="245B2624"/>
    <w:rsid w:val="24862A92"/>
    <w:rsid w:val="248E75B2"/>
    <w:rsid w:val="24E53A12"/>
    <w:rsid w:val="25027CBA"/>
    <w:rsid w:val="251135E0"/>
    <w:rsid w:val="25132CBF"/>
    <w:rsid w:val="25255A55"/>
    <w:rsid w:val="252932A5"/>
    <w:rsid w:val="254B79AC"/>
    <w:rsid w:val="256116CE"/>
    <w:rsid w:val="256A0888"/>
    <w:rsid w:val="25866C48"/>
    <w:rsid w:val="258A2782"/>
    <w:rsid w:val="25B06D46"/>
    <w:rsid w:val="25DA0485"/>
    <w:rsid w:val="25E023AD"/>
    <w:rsid w:val="262A76DC"/>
    <w:rsid w:val="263843E7"/>
    <w:rsid w:val="26977F2B"/>
    <w:rsid w:val="27082B23"/>
    <w:rsid w:val="272124B9"/>
    <w:rsid w:val="2722573D"/>
    <w:rsid w:val="277962BA"/>
    <w:rsid w:val="277B6225"/>
    <w:rsid w:val="27825CBA"/>
    <w:rsid w:val="278B5287"/>
    <w:rsid w:val="27AA4506"/>
    <w:rsid w:val="27CB2CAD"/>
    <w:rsid w:val="27CB46CE"/>
    <w:rsid w:val="27D46043"/>
    <w:rsid w:val="27E4031C"/>
    <w:rsid w:val="27F81D58"/>
    <w:rsid w:val="28731AA1"/>
    <w:rsid w:val="28736B43"/>
    <w:rsid w:val="287867DB"/>
    <w:rsid w:val="287A0263"/>
    <w:rsid w:val="28801305"/>
    <w:rsid w:val="288F407F"/>
    <w:rsid w:val="289C7888"/>
    <w:rsid w:val="28BB0326"/>
    <w:rsid w:val="28DD7BBE"/>
    <w:rsid w:val="28E75C3F"/>
    <w:rsid w:val="28F73D6C"/>
    <w:rsid w:val="29527474"/>
    <w:rsid w:val="295704E4"/>
    <w:rsid w:val="299673C1"/>
    <w:rsid w:val="299A71E7"/>
    <w:rsid w:val="29AB0022"/>
    <w:rsid w:val="29EA6D1B"/>
    <w:rsid w:val="29EB18E0"/>
    <w:rsid w:val="29EC1C2E"/>
    <w:rsid w:val="29F87CAA"/>
    <w:rsid w:val="2A0E14C4"/>
    <w:rsid w:val="2A356628"/>
    <w:rsid w:val="2A356947"/>
    <w:rsid w:val="2A401DBA"/>
    <w:rsid w:val="2A430B18"/>
    <w:rsid w:val="2ACF37C1"/>
    <w:rsid w:val="2AE65D98"/>
    <w:rsid w:val="2AEA39B7"/>
    <w:rsid w:val="2AF415A5"/>
    <w:rsid w:val="2B193E14"/>
    <w:rsid w:val="2B1A673A"/>
    <w:rsid w:val="2B6A1445"/>
    <w:rsid w:val="2B6E7F46"/>
    <w:rsid w:val="2BA97215"/>
    <w:rsid w:val="2BC97171"/>
    <w:rsid w:val="2BF916EE"/>
    <w:rsid w:val="2C31512C"/>
    <w:rsid w:val="2C3A2052"/>
    <w:rsid w:val="2C4C4323"/>
    <w:rsid w:val="2C9E23D7"/>
    <w:rsid w:val="2CAD62B3"/>
    <w:rsid w:val="2CB904DE"/>
    <w:rsid w:val="2D0E1547"/>
    <w:rsid w:val="2D383747"/>
    <w:rsid w:val="2D6778A7"/>
    <w:rsid w:val="2D853AF8"/>
    <w:rsid w:val="2D8677E2"/>
    <w:rsid w:val="2D9530D6"/>
    <w:rsid w:val="2DC2506D"/>
    <w:rsid w:val="2DCA0E7F"/>
    <w:rsid w:val="2DD206DD"/>
    <w:rsid w:val="2E0E712D"/>
    <w:rsid w:val="2E875B7C"/>
    <w:rsid w:val="2EA76B42"/>
    <w:rsid w:val="2EB57AFE"/>
    <w:rsid w:val="2EC309D9"/>
    <w:rsid w:val="2EDB03F3"/>
    <w:rsid w:val="2F1C564F"/>
    <w:rsid w:val="2F457CEB"/>
    <w:rsid w:val="2F6620E7"/>
    <w:rsid w:val="2F7C18D4"/>
    <w:rsid w:val="2F9A219C"/>
    <w:rsid w:val="2FC805E4"/>
    <w:rsid w:val="2FF863D5"/>
    <w:rsid w:val="30125F9C"/>
    <w:rsid w:val="30301334"/>
    <w:rsid w:val="3095100E"/>
    <w:rsid w:val="30AA25F7"/>
    <w:rsid w:val="310244D1"/>
    <w:rsid w:val="310C269E"/>
    <w:rsid w:val="31140E0F"/>
    <w:rsid w:val="3131287C"/>
    <w:rsid w:val="31411CCC"/>
    <w:rsid w:val="314C4BDC"/>
    <w:rsid w:val="315C7D52"/>
    <w:rsid w:val="315F1B80"/>
    <w:rsid w:val="31776A5A"/>
    <w:rsid w:val="31801FA5"/>
    <w:rsid w:val="31837DB9"/>
    <w:rsid w:val="31981304"/>
    <w:rsid w:val="31A77225"/>
    <w:rsid w:val="31D33D09"/>
    <w:rsid w:val="31DA6D9A"/>
    <w:rsid w:val="320A0ED8"/>
    <w:rsid w:val="320F4635"/>
    <w:rsid w:val="32253761"/>
    <w:rsid w:val="32393EDF"/>
    <w:rsid w:val="323E4B14"/>
    <w:rsid w:val="326850D2"/>
    <w:rsid w:val="32944B5F"/>
    <w:rsid w:val="32A26FF3"/>
    <w:rsid w:val="32E90627"/>
    <w:rsid w:val="32FD3366"/>
    <w:rsid w:val="330C5183"/>
    <w:rsid w:val="33100023"/>
    <w:rsid w:val="333D1D56"/>
    <w:rsid w:val="33615F3E"/>
    <w:rsid w:val="33794E62"/>
    <w:rsid w:val="337B5E03"/>
    <w:rsid w:val="33A540CE"/>
    <w:rsid w:val="33CC6FC1"/>
    <w:rsid w:val="33D41419"/>
    <w:rsid w:val="33E3405A"/>
    <w:rsid w:val="33E4463D"/>
    <w:rsid w:val="33EE1C0D"/>
    <w:rsid w:val="340B57C2"/>
    <w:rsid w:val="341A1451"/>
    <w:rsid w:val="341D39BB"/>
    <w:rsid w:val="342208D4"/>
    <w:rsid w:val="342D00FC"/>
    <w:rsid w:val="343B3835"/>
    <w:rsid w:val="34566261"/>
    <w:rsid w:val="346A034A"/>
    <w:rsid w:val="346E367F"/>
    <w:rsid w:val="348B6D7C"/>
    <w:rsid w:val="34C55F12"/>
    <w:rsid w:val="35023B00"/>
    <w:rsid w:val="35034095"/>
    <w:rsid w:val="350C4851"/>
    <w:rsid w:val="354322E9"/>
    <w:rsid w:val="356F260F"/>
    <w:rsid w:val="356F73C3"/>
    <w:rsid w:val="358E0C62"/>
    <w:rsid w:val="35A6606E"/>
    <w:rsid w:val="35E43995"/>
    <w:rsid w:val="35E62C41"/>
    <w:rsid w:val="35EB042D"/>
    <w:rsid w:val="35ED16BE"/>
    <w:rsid w:val="35FE10C4"/>
    <w:rsid w:val="361B2002"/>
    <w:rsid w:val="366E56CE"/>
    <w:rsid w:val="369C7CFB"/>
    <w:rsid w:val="36A410D8"/>
    <w:rsid w:val="36D74F0B"/>
    <w:rsid w:val="36FE4929"/>
    <w:rsid w:val="37113DBA"/>
    <w:rsid w:val="371948FC"/>
    <w:rsid w:val="374159D1"/>
    <w:rsid w:val="37495CE2"/>
    <w:rsid w:val="376E7B6B"/>
    <w:rsid w:val="378A012A"/>
    <w:rsid w:val="37910CCD"/>
    <w:rsid w:val="379401B5"/>
    <w:rsid w:val="37AE1256"/>
    <w:rsid w:val="37B922B3"/>
    <w:rsid w:val="37BF2720"/>
    <w:rsid w:val="37D1442C"/>
    <w:rsid w:val="37D144CC"/>
    <w:rsid w:val="37DF20C0"/>
    <w:rsid w:val="37DF747D"/>
    <w:rsid w:val="37E71708"/>
    <w:rsid w:val="380A1288"/>
    <w:rsid w:val="384718F6"/>
    <w:rsid w:val="3849483A"/>
    <w:rsid w:val="384A202B"/>
    <w:rsid w:val="38583CD4"/>
    <w:rsid w:val="385F27AC"/>
    <w:rsid w:val="386C6C2A"/>
    <w:rsid w:val="388622A1"/>
    <w:rsid w:val="38883DA4"/>
    <w:rsid w:val="388F38F8"/>
    <w:rsid w:val="38A3749A"/>
    <w:rsid w:val="38AC2A7B"/>
    <w:rsid w:val="38B2136F"/>
    <w:rsid w:val="38F932A9"/>
    <w:rsid w:val="39611753"/>
    <w:rsid w:val="39853661"/>
    <w:rsid w:val="39AE5E4B"/>
    <w:rsid w:val="39B65161"/>
    <w:rsid w:val="39C6141C"/>
    <w:rsid w:val="39E64497"/>
    <w:rsid w:val="3A325160"/>
    <w:rsid w:val="3A435E98"/>
    <w:rsid w:val="3A705F2E"/>
    <w:rsid w:val="3A7535EA"/>
    <w:rsid w:val="3A8255C3"/>
    <w:rsid w:val="3A94128B"/>
    <w:rsid w:val="3A9974A2"/>
    <w:rsid w:val="3AAE1649"/>
    <w:rsid w:val="3ABD3143"/>
    <w:rsid w:val="3AC105B4"/>
    <w:rsid w:val="3AD944FC"/>
    <w:rsid w:val="3AEA3DC9"/>
    <w:rsid w:val="3B015470"/>
    <w:rsid w:val="3B0B7C0A"/>
    <w:rsid w:val="3B11723D"/>
    <w:rsid w:val="3B1A3F08"/>
    <w:rsid w:val="3B460683"/>
    <w:rsid w:val="3B4F1CE2"/>
    <w:rsid w:val="3B64373D"/>
    <w:rsid w:val="3B655121"/>
    <w:rsid w:val="3B670557"/>
    <w:rsid w:val="3B6B5DAE"/>
    <w:rsid w:val="3B8E4165"/>
    <w:rsid w:val="3BA8685E"/>
    <w:rsid w:val="3BBA5FF6"/>
    <w:rsid w:val="3BCA5762"/>
    <w:rsid w:val="3BF3028E"/>
    <w:rsid w:val="3C0E1CEA"/>
    <w:rsid w:val="3C1E4F9D"/>
    <w:rsid w:val="3C2E71DE"/>
    <w:rsid w:val="3C3B38CD"/>
    <w:rsid w:val="3C493229"/>
    <w:rsid w:val="3C7305A1"/>
    <w:rsid w:val="3C7B4E93"/>
    <w:rsid w:val="3CD93DF1"/>
    <w:rsid w:val="3CDA5D19"/>
    <w:rsid w:val="3D1824BD"/>
    <w:rsid w:val="3D9D26E0"/>
    <w:rsid w:val="3DAA680D"/>
    <w:rsid w:val="3DB44494"/>
    <w:rsid w:val="3DF12260"/>
    <w:rsid w:val="3DFD1F0C"/>
    <w:rsid w:val="3E1C25DA"/>
    <w:rsid w:val="3E2215DF"/>
    <w:rsid w:val="3E2421C9"/>
    <w:rsid w:val="3E3A233B"/>
    <w:rsid w:val="3E690372"/>
    <w:rsid w:val="3E9A6D5D"/>
    <w:rsid w:val="3EA22E99"/>
    <w:rsid w:val="3EB036A5"/>
    <w:rsid w:val="3EFC5C26"/>
    <w:rsid w:val="3F0934BC"/>
    <w:rsid w:val="3F597EF9"/>
    <w:rsid w:val="3FDD4543"/>
    <w:rsid w:val="406613DE"/>
    <w:rsid w:val="406E0FFD"/>
    <w:rsid w:val="40854626"/>
    <w:rsid w:val="40DB0D56"/>
    <w:rsid w:val="40DF4951"/>
    <w:rsid w:val="41156199"/>
    <w:rsid w:val="411E0886"/>
    <w:rsid w:val="41241D30"/>
    <w:rsid w:val="413B4BA1"/>
    <w:rsid w:val="41414BB7"/>
    <w:rsid w:val="417A07C1"/>
    <w:rsid w:val="41A271D1"/>
    <w:rsid w:val="41AF67BC"/>
    <w:rsid w:val="41DA5317"/>
    <w:rsid w:val="420E2607"/>
    <w:rsid w:val="4225166F"/>
    <w:rsid w:val="42323D7D"/>
    <w:rsid w:val="424D5D01"/>
    <w:rsid w:val="42942307"/>
    <w:rsid w:val="42A30B7E"/>
    <w:rsid w:val="42B80B29"/>
    <w:rsid w:val="4304272C"/>
    <w:rsid w:val="43686419"/>
    <w:rsid w:val="436E4F7B"/>
    <w:rsid w:val="43784A9A"/>
    <w:rsid w:val="43AD5BD4"/>
    <w:rsid w:val="43D406E4"/>
    <w:rsid w:val="44015FC4"/>
    <w:rsid w:val="4402037F"/>
    <w:rsid w:val="444E3281"/>
    <w:rsid w:val="4467121F"/>
    <w:rsid w:val="44871D9D"/>
    <w:rsid w:val="448F707F"/>
    <w:rsid w:val="44A3380A"/>
    <w:rsid w:val="44A35319"/>
    <w:rsid w:val="44B87D23"/>
    <w:rsid w:val="44FE3482"/>
    <w:rsid w:val="450668E7"/>
    <w:rsid w:val="456271FD"/>
    <w:rsid w:val="4567052E"/>
    <w:rsid w:val="457A6DB6"/>
    <w:rsid w:val="457D582B"/>
    <w:rsid w:val="459C6106"/>
    <w:rsid w:val="459C6F06"/>
    <w:rsid w:val="45B02664"/>
    <w:rsid w:val="45B05BDC"/>
    <w:rsid w:val="45CA2FF4"/>
    <w:rsid w:val="45E67F15"/>
    <w:rsid w:val="45EE232E"/>
    <w:rsid w:val="46551A8C"/>
    <w:rsid w:val="4664522D"/>
    <w:rsid w:val="467255D7"/>
    <w:rsid w:val="46BA59CF"/>
    <w:rsid w:val="46CD76B3"/>
    <w:rsid w:val="46CF6D7E"/>
    <w:rsid w:val="46DD12F6"/>
    <w:rsid w:val="46FE7763"/>
    <w:rsid w:val="470C2A08"/>
    <w:rsid w:val="47264F57"/>
    <w:rsid w:val="47324247"/>
    <w:rsid w:val="47436B25"/>
    <w:rsid w:val="47472012"/>
    <w:rsid w:val="475863A7"/>
    <w:rsid w:val="475D61AA"/>
    <w:rsid w:val="47920745"/>
    <w:rsid w:val="479468D1"/>
    <w:rsid w:val="479F6D29"/>
    <w:rsid w:val="47AB6D31"/>
    <w:rsid w:val="47CA3C4F"/>
    <w:rsid w:val="47CF61E3"/>
    <w:rsid w:val="480D1D57"/>
    <w:rsid w:val="482D1A57"/>
    <w:rsid w:val="482E69F3"/>
    <w:rsid w:val="485662CA"/>
    <w:rsid w:val="485C393E"/>
    <w:rsid w:val="487A1723"/>
    <w:rsid w:val="487B7614"/>
    <w:rsid w:val="489A5849"/>
    <w:rsid w:val="489B64C5"/>
    <w:rsid w:val="48BF40D1"/>
    <w:rsid w:val="48D17DDC"/>
    <w:rsid w:val="48DF302C"/>
    <w:rsid w:val="48E93365"/>
    <w:rsid w:val="48F31FFF"/>
    <w:rsid w:val="48FB21B3"/>
    <w:rsid w:val="491F2D2B"/>
    <w:rsid w:val="497126A8"/>
    <w:rsid w:val="49B65169"/>
    <w:rsid w:val="49B762A1"/>
    <w:rsid w:val="49CC1353"/>
    <w:rsid w:val="49DE7CB1"/>
    <w:rsid w:val="49E51A5E"/>
    <w:rsid w:val="49F578B2"/>
    <w:rsid w:val="4A0D6D77"/>
    <w:rsid w:val="4A237790"/>
    <w:rsid w:val="4A3069E9"/>
    <w:rsid w:val="4A540462"/>
    <w:rsid w:val="4A5C4E3D"/>
    <w:rsid w:val="4AA717C4"/>
    <w:rsid w:val="4AC75EBD"/>
    <w:rsid w:val="4AF77562"/>
    <w:rsid w:val="4B062708"/>
    <w:rsid w:val="4B291E76"/>
    <w:rsid w:val="4B7A5961"/>
    <w:rsid w:val="4BB0494B"/>
    <w:rsid w:val="4BB1204C"/>
    <w:rsid w:val="4BE13090"/>
    <w:rsid w:val="4BEB679E"/>
    <w:rsid w:val="4BF641E0"/>
    <w:rsid w:val="4C431946"/>
    <w:rsid w:val="4C476D2E"/>
    <w:rsid w:val="4C572E1E"/>
    <w:rsid w:val="4C586FB0"/>
    <w:rsid w:val="4C86791E"/>
    <w:rsid w:val="4CE36A6B"/>
    <w:rsid w:val="4CE933DB"/>
    <w:rsid w:val="4D5D5FF4"/>
    <w:rsid w:val="4D672431"/>
    <w:rsid w:val="4DB33EC9"/>
    <w:rsid w:val="4DBD6740"/>
    <w:rsid w:val="4DC0265D"/>
    <w:rsid w:val="4DDA04ED"/>
    <w:rsid w:val="4E356AF0"/>
    <w:rsid w:val="4E4E7397"/>
    <w:rsid w:val="4E53674E"/>
    <w:rsid w:val="4E623B94"/>
    <w:rsid w:val="4E697792"/>
    <w:rsid w:val="4E6A49C4"/>
    <w:rsid w:val="4E707C79"/>
    <w:rsid w:val="4E7F585B"/>
    <w:rsid w:val="4EA14D17"/>
    <w:rsid w:val="4ED6612C"/>
    <w:rsid w:val="4EE76499"/>
    <w:rsid w:val="4F254903"/>
    <w:rsid w:val="4F4A2FF9"/>
    <w:rsid w:val="4F556A34"/>
    <w:rsid w:val="4F915F99"/>
    <w:rsid w:val="4F934621"/>
    <w:rsid w:val="4F954FD2"/>
    <w:rsid w:val="4FBA2721"/>
    <w:rsid w:val="4FD65C58"/>
    <w:rsid w:val="4FEA31C3"/>
    <w:rsid w:val="4FF90AA7"/>
    <w:rsid w:val="50180782"/>
    <w:rsid w:val="50292727"/>
    <w:rsid w:val="50403D8C"/>
    <w:rsid w:val="5044346E"/>
    <w:rsid w:val="50652DE4"/>
    <w:rsid w:val="50931182"/>
    <w:rsid w:val="50984D72"/>
    <w:rsid w:val="50B0387D"/>
    <w:rsid w:val="50C3486F"/>
    <w:rsid w:val="50EF4983"/>
    <w:rsid w:val="5104439B"/>
    <w:rsid w:val="5127042F"/>
    <w:rsid w:val="513210E7"/>
    <w:rsid w:val="51692591"/>
    <w:rsid w:val="51725FF7"/>
    <w:rsid w:val="517F6C40"/>
    <w:rsid w:val="5190562A"/>
    <w:rsid w:val="5193200A"/>
    <w:rsid w:val="519B54FC"/>
    <w:rsid w:val="51AF0BB5"/>
    <w:rsid w:val="51BA349E"/>
    <w:rsid w:val="51CB26DD"/>
    <w:rsid w:val="51D06292"/>
    <w:rsid w:val="5207621F"/>
    <w:rsid w:val="522C17EA"/>
    <w:rsid w:val="52607150"/>
    <w:rsid w:val="5290298E"/>
    <w:rsid w:val="52AA5F1A"/>
    <w:rsid w:val="52D16B53"/>
    <w:rsid w:val="52EA65C0"/>
    <w:rsid w:val="531864F3"/>
    <w:rsid w:val="532E5DDE"/>
    <w:rsid w:val="53461E6B"/>
    <w:rsid w:val="53820707"/>
    <w:rsid w:val="5390010F"/>
    <w:rsid w:val="539250E9"/>
    <w:rsid w:val="53B904C9"/>
    <w:rsid w:val="53F16C78"/>
    <w:rsid w:val="53FC7A62"/>
    <w:rsid w:val="54030561"/>
    <w:rsid w:val="540A5E1F"/>
    <w:rsid w:val="54153823"/>
    <w:rsid w:val="541B43D5"/>
    <w:rsid w:val="54202818"/>
    <w:rsid w:val="54461514"/>
    <w:rsid w:val="54744588"/>
    <w:rsid w:val="5483570B"/>
    <w:rsid w:val="54C94425"/>
    <w:rsid w:val="55000BE3"/>
    <w:rsid w:val="55401D01"/>
    <w:rsid w:val="55491DEE"/>
    <w:rsid w:val="5582121C"/>
    <w:rsid w:val="55954E20"/>
    <w:rsid w:val="55F456DC"/>
    <w:rsid w:val="56231AD3"/>
    <w:rsid w:val="562B6958"/>
    <w:rsid w:val="5654781A"/>
    <w:rsid w:val="566D42D3"/>
    <w:rsid w:val="56710082"/>
    <w:rsid w:val="56990E61"/>
    <w:rsid w:val="5699652F"/>
    <w:rsid w:val="56B6725A"/>
    <w:rsid w:val="56C46C7F"/>
    <w:rsid w:val="56D45B6B"/>
    <w:rsid w:val="56E2466D"/>
    <w:rsid w:val="572159DE"/>
    <w:rsid w:val="57276FE8"/>
    <w:rsid w:val="572A0BA1"/>
    <w:rsid w:val="573A0F6F"/>
    <w:rsid w:val="573D146A"/>
    <w:rsid w:val="573E1722"/>
    <w:rsid w:val="576F4FA4"/>
    <w:rsid w:val="57800265"/>
    <w:rsid w:val="57D95BEE"/>
    <w:rsid w:val="57EC0947"/>
    <w:rsid w:val="58253EB6"/>
    <w:rsid w:val="58255E64"/>
    <w:rsid w:val="583265EF"/>
    <w:rsid w:val="584F492B"/>
    <w:rsid w:val="58537474"/>
    <w:rsid w:val="58601244"/>
    <w:rsid w:val="588F58A5"/>
    <w:rsid w:val="58AB4436"/>
    <w:rsid w:val="58B36503"/>
    <w:rsid w:val="58D1739D"/>
    <w:rsid w:val="58D26497"/>
    <w:rsid w:val="5916258F"/>
    <w:rsid w:val="592B372B"/>
    <w:rsid w:val="59305C2F"/>
    <w:rsid w:val="593749BB"/>
    <w:rsid w:val="59486699"/>
    <w:rsid w:val="595539B8"/>
    <w:rsid w:val="595847D6"/>
    <w:rsid w:val="59597EA9"/>
    <w:rsid w:val="59702631"/>
    <w:rsid w:val="597F017C"/>
    <w:rsid w:val="599920AF"/>
    <w:rsid w:val="59A0328D"/>
    <w:rsid w:val="59A2617C"/>
    <w:rsid w:val="59AD3762"/>
    <w:rsid w:val="59FB72BA"/>
    <w:rsid w:val="5A09262F"/>
    <w:rsid w:val="5A1B78B1"/>
    <w:rsid w:val="5A375441"/>
    <w:rsid w:val="5A3A6DEC"/>
    <w:rsid w:val="5A4E79CA"/>
    <w:rsid w:val="5A7206E4"/>
    <w:rsid w:val="5A881A37"/>
    <w:rsid w:val="5AA009A7"/>
    <w:rsid w:val="5ADD36AE"/>
    <w:rsid w:val="5B136491"/>
    <w:rsid w:val="5B3C30AF"/>
    <w:rsid w:val="5B6510AC"/>
    <w:rsid w:val="5B7810DF"/>
    <w:rsid w:val="5B8C7C76"/>
    <w:rsid w:val="5BA27920"/>
    <w:rsid w:val="5BB97A6B"/>
    <w:rsid w:val="5BCF48A2"/>
    <w:rsid w:val="5BD44202"/>
    <w:rsid w:val="5BF941F5"/>
    <w:rsid w:val="5C0B20F7"/>
    <w:rsid w:val="5C0D6C0A"/>
    <w:rsid w:val="5C171D0B"/>
    <w:rsid w:val="5C3E2269"/>
    <w:rsid w:val="5C6D31F4"/>
    <w:rsid w:val="5C912E86"/>
    <w:rsid w:val="5CC34148"/>
    <w:rsid w:val="5CFF0114"/>
    <w:rsid w:val="5D010342"/>
    <w:rsid w:val="5D0516E9"/>
    <w:rsid w:val="5D0C4B1A"/>
    <w:rsid w:val="5D6438CE"/>
    <w:rsid w:val="5D7D41B0"/>
    <w:rsid w:val="5DE00366"/>
    <w:rsid w:val="5E201488"/>
    <w:rsid w:val="5E644C39"/>
    <w:rsid w:val="5E9007C6"/>
    <w:rsid w:val="5E902539"/>
    <w:rsid w:val="5EA33DFC"/>
    <w:rsid w:val="5EA46B4D"/>
    <w:rsid w:val="5EBC5C4D"/>
    <w:rsid w:val="5EDB4B0B"/>
    <w:rsid w:val="5F262E94"/>
    <w:rsid w:val="5F283C17"/>
    <w:rsid w:val="5F307C72"/>
    <w:rsid w:val="5F383E67"/>
    <w:rsid w:val="5F4F5CDA"/>
    <w:rsid w:val="5F5D3118"/>
    <w:rsid w:val="5F662DCE"/>
    <w:rsid w:val="5FBB2F4F"/>
    <w:rsid w:val="5FC70B0C"/>
    <w:rsid w:val="5FD82805"/>
    <w:rsid w:val="5FF45ED2"/>
    <w:rsid w:val="60172C18"/>
    <w:rsid w:val="60213156"/>
    <w:rsid w:val="603C0EC0"/>
    <w:rsid w:val="604B57AB"/>
    <w:rsid w:val="604C0040"/>
    <w:rsid w:val="60626ACE"/>
    <w:rsid w:val="609835D3"/>
    <w:rsid w:val="60B53028"/>
    <w:rsid w:val="60BE42FC"/>
    <w:rsid w:val="60C65F1B"/>
    <w:rsid w:val="60F2230B"/>
    <w:rsid w:val="61323093"/>
    <w:rsid w:val="616D5921"/>
    <w:rsid w:val="61925B9D"/>
    <w:rsid w:val="61A567C6"/>
    <w:rsid w:val="61C62088"/>
    <w:rsid w:val="621B0147"/>
    <w:rsid w:val="62257F14"/>
    <w:rsid w:val="625603E1"/>
    <w:rsid w:val="627E4BFA"/>
    <w:rsid w:val="62BE6F68"/>
    <w:rsid w:val="62CB09FD"/>
    <w:rsid w:val="62CF4504"/>
    <w:rsid w:val="62F43882"/>
    <w:rsid w:val="62F8644C"/>
    <w:rsid w:val="635C35D4"/>
    <w:rsid w:val="63AC6769"/>
    <w:rsid w:val="63B01192"/>
    <w:rsid w:val="63C96DD2"/>
    <w:rsid w:val="63DF501A"/>
    <w:rsid w:val="63F122AB"/>
    <w:rsid w:val="6409203C"/>
    <w:rsid w:val="640A2A47"/>
    <w:rsid w:val="64207CBF"/>
    <w:rsid w:val="64220C24"/>
    <w:rsid w:val="644765C9"/>
    <w:rsid w:val="645A66E0"/>
    <w:rsid w:val="64635760"/>
    <w:rsid w:val="646D262E"/>
    <w:rsid w:val="648134FB"/>
    <w:rsid w:val="64867D94"/>
    <w:rsid w:val="6495788B"/>
    <w:rsid w:val="64C32497"/>
    <w:rsid w:val="650301D6"/>
    <w:rsid w:val="653F01DA"/>
    <w:rsid w:val="65592F7F"/>
    <w:rsid w:val="657A42A1"/>
    <w:rsid w:val="65922BE9"/>
    <w:rsid w:val="65D66A19"/>
    <w:rsid w:val="65EA1362"/>
    <w:rsid w:val="65F116E2"/>
    <w:rsid w:val="65F77ADF"/>
    <w:rsid w:val="664E7E95"/>
    <w:rsid w:val="667670A8"/>
    <w:rsid w:val="66BB5FC2"/>
    <w:rsid w:val="66DC38DD"/>
    <w:rsid w:val="66DE5053"/>
    <w:rsid w:val="66FF004B"/>
    <w:rsid w:val="67337308"/>
    <w:rsid w:val="67374D35"/>
    <w:rsid w:val="67472C3F"/>
    <w:rsid w:val="67505741"/>
    <w:rsid w:val="67787CB5"/>
    <w:rsid w:val="678B4A4D"/>
    <w:rsid w:val="67A76B45"/>
    <w:rsid w:val="67B82B0D"/>
    <w:rsid w:val="67C4102B"/>
    <w:rsid w:val="67CF65F5"/>
    <w:rsid w:val="67DE6070"/>
    <w:rsid w:val="67E843CB"/>
    <w:rsid w:val="681B3640"/>
    <w:rsid w:val="682E03A0"/>
    <w:rsid w:val="68385BA0"/>
    <w:rsid w:val="688A2400"/>
    <w:rsid w:val="68A44480"/>
    <w:rsid w:val="68B05444"/>
    <w:rsid w:val="68C56D90"/>
    <w:rsid w:val="68CB73A4"/>
    <w:rsid w:val="68D82C00"/>
    <w:rsid w:val="68DC5F22"/>
    <w:rsid w:val="68F401DE"/>
    <w:rsid w:val="691F5461"/>
    <w:rsid w:val="698E1E7E"/>
    <w:rsid w:val="69965DE0"/>
    <w:rsid w:val="69C214C4"/>
    <w:rsid w:val="69DA6BBC"/>
    <w:rsid w:val="6A201488"/>
    <w:rsid w:val="6A222E69"/>
    <w:rsid w:val="6A454F70"/>
    <w:rsid w:val="6A496DDE"/>
    <w:rsid w:val="6A5E65E3"/>
    <w:rsid w:val="6A96426B"/>
    <w:rsid w:val="6A9B56EB"/>
    <w:rsid w:val="6ABF5F43"/>
    <w:rsid w:val="6B0A5D57"/>
    <w:rsid w:val="6B1505EB"/>
    <w:rsid w:val="6B1807E6"/>
    <w:rsid w:val="6B20214B"/>
    <w:rsid w:val="6B3C08FA"/>
    <w:rsid w:val="6B8B0462"/>
    <w:rsid w:val="6B8B68F7"/>
    <w:rsid w:val="6BA4030B"/>
    <w:rsid w:val="6BA5013E"/>
    <w:rsid w:val="6BAD6234"/>
    <w:rsid w:val="6BAF0ECC"/>
    <w:rsid w:val="6C010519"/>
    <w:rsid w:val="6C025010"/>
    <w:rsid w:val="6C2F0285"/>
    <w:rsid w:val="6C63680F"/>
    <w:rsid w:val="6CE213ED"/>
    <w:rsid w:val="6CE6661A"/>
    <w:rsid w:val="6D106240"/>
    <w:rsid w:val="6D167B96"/>
    <w:rsid w:val="6D1F5BBA"/>
    <w:rsid w:val="6D237378"/>
    <w:rsid w:val="6D284E2D"/>
    <w:rsid w:val="6D2C6283"/>
    <w:rsid w:val="6D4221A0"/>
    <w:rsid w:val="6D6640DF"/>
    <w:rsid w:val="6D751D9F"/>
    <w:rsid w:val="6D934C1F"/>
    <w:rsid w:val="6DB85909"/>
    <w:rsid w:val="6E0270B9"/>
    <w:rsid w:val="6E4B0543"/>
    <w:rsid w:val="6E5465FC"/>
    <w:rsid w:val="6E825B2B"/>
    <w:rsid w:val="6EB734D7"/>
    <w:rsid w:val="6EB75332"/>
    <w:rsid w:val="6EC81BD7"/>
    <w:rsid w:val="6F054EE4"/>
    <w:rsid w:val="6F063E1D"/>
    <w:rsid w:val="6F405E83"/>
    <w:rsid w:val="6F4D7863"/>
    <w:rsid w:val="6F62220F"/>
    <w:rsid w:val="6FD12EE7"/>
    <w:rsid w:val="6FDE563D"/>
    <w:rsid w:val="6FE7722E"/>
    <w:rsid w:val="70063680"/>
    <w:rsid w:val="700976D9"/>
    <w:rsid w:val="700D0828"/>
    <w:rsid w:val="70481B0D"/>
    <w:rsid w:val="70507D10"/>
    <w:rsid w:val="705C4E89"/>
    <w:rsid w:val="70790EB3"/>
    <w:rsid w:val="7081438A"/>
    <w:rsid w:val="709A00C3"/>
    <w:rsid w:val="70A24C16"/>
    <w:rsid w:val="70AB6225"/>
    <w:rsid w:val="70B16BB7"/>
    <w:rsid w:val="70B23A8A"/>
    <w:rsid w:val="70C37185"/>
    <w:rsid w:val="70CF3BA5"/>
    <w:rsid w:val="70D1609B"/>
    <w:rsid w:val="70DC30B6"/>
    <w:rsid w:val="70F9796F"/>
    <w:rsid w:val="711861B5"/>
    <w:rsid w:val="7120230A"/>
    <w:rsid w:val="7147015D"/>
    <w:rsid w:val="715D19B8"/>
    <w:rsid w:val="71780E07"/>
    <w:rsid w:val="71A43D63"/>
    <w:rsid w:val="71B67481"/>
    <w:rsid w:val="71DB42BA"/>
    <w:rsid w:val="71DF3367"/>
    <w:rsid w:val="72131A85"/>
    <w:rsid w:val="722222D0"/>
    <w:rsid w:val="7235249F"/>
    <w:rsid w:val="7258119F"/>
    <w:rsid w:val="72705328"/>
    <w:rsid w:val="727A5A2C"/>
    <w:rsid w:val="728A3855"/>
    <w:rsid w:val="72BF3336"/>
    <w:rsid w:val="737404B0"/>
    <w:rsid w:val="73893FC9"/>
    <w:rsid w:val="73983D57"/>
    <w:rsid w:val="74035016"/>
    <w:rsid w:val="741178B5"/>
    <w:rsid w:val="741417F4"/>
    <w:rsid w:val="741E612C"/>
    <w:rsid w:val="74932FE5"/>
    <w:rsid w:val="74975042"/>
    <w:rsid w:val="74C27025"/>
    <w:rsid w:val="74DC0707"/>
    <w:rsid w:val="752F6DE7"/>
    <w:rsid w:val="753566AA"/>
    <w:rsid w:val="75543320"/>
    <w:rsid w:val="75763D90"/>
    <w:rsid w:val="75774492"/>
    <w:rsid w:val="757A7174"/>
    <w:rsid w:val="758462B8"/>
    <w:rsid w:val="75BA1102"/>
    <w:rsid w:val="75E078E9"/>
    <w:rsid w:val="75FC3578"/>
    <w:rsid w:val="75FF6666"/>
    <w:rsid w:val="76601844"/>
    <w:rsid w:val="766700AB"/>
    <w:rsid w:val="767A50D2"/>
    <w:rsid w:val="769437AF"/>
    <w:rsid w:val="76C866C5"/>
    <w:rsid w:val="76D4030D"/>
    <w:rsid w:val="76E2410D"/>
    <w:rsid w:val="76FA3B32"/>
    <w:rsid w:val="770D7B23"/>
    <w:rsid w:val="772C6A38"/>
    <w:rsid w:val="7736306A"/>
    <w:rsid w:val="7752206C"/>
    <w:rsid w:val="77527A76"/>
    <w:rsid w:val="77777D3B"/>
    <w:rsid w:val="77F02192"/>
    <w:rsid w:val="77FA1B42"/>
    <w:rsid w:val="78044681"/>
    <w:rsid w:val="780B53B0"/>
    <w:rsid w:val="7829747C"/>
    <w:rsid w:val="78440E10"/>
    <w:rsid w:val="78651B87"/>
    <w:rsid w:val="78844D1E"/>
    <w:rsid w:val="78BC7C7C"/>
    <w:rsid w:val="78EB5377"/>
    <w:rsid w:val="78F800EB"/>
    <w:rsid w:val="78FD51E9"/>
    <w:rsid w:val="791B269C"/>
    <w:rsid w:val="791B32CF"/>
    <w:rsid w:val="7949577C"/>
    <w:rsid w:val="797819F0"/>
    <w:rsid w:val="798A7004"/>
    <w:rsid w:val="798E0667"/>
    <w:rsid w:val="79931DC5"/>
    <w:rsid w:val="79C3303C"/>
    <w:rsid w:val="7A391743"/>
    <w:rsid w:val="7A4A399D"/>
    <w:rsid w:val="7A8624B9"/>
    <w:rsid w:val="7A966C93"/>
    <w:rsid w:val="7AAA4A8C"/>
    <w:rsid w:val="7AAC39C8"/>
    <w:rsid w:val="7AB80AE4"/>
    <w:rsid w:val="7ACF4126"/>
    <w:rsid w:val="7AD7535C"/>
    <w:rsid w:val="7ADB102C"/>
    <w:rsid w:val="7AF804FE"/>
    <w:rsid w:val="7AFD5C4F"/>
    <w:rsid w:val="7B0F69C3"/>
    <w:rsid w:val="7B247628"/>
    <w:rsid w:val="7B765BFE"/>
    <w:rsid w:val="7B775065"/>
    <w:rsid w:val="7B793985"/>
    <w:rsid w:val="7B8C18D4"/>
    <w:rsid w:val="7BC42C0B"/>
    <w:rsid w:val="7BF83FAD"/>
    <w:rsid w:val="7C013A63"/>
    <w:rsid w:val="7C151B29"/>
    <w:rsid w:val="7C280EED"/>
    <w:rsid w:val="7C4209EE"/>
    <w:rsid w:val="7C4648F8"/>
    <w:rsid w:val="7C652346"/>
    <w:rsid w:val="7C7F01D3"/>
    <w:rsid w:val="7CAE7333"/>
    <w:rsid w:val="7CDA57C5"/>
    <w:rsid w:val="7CF73686"/>
    <w:rsid w:val="7D0D0D88"/>
    <w:rsid w:val="7D216716"/>
    <w:rsid w:val="7D2C4A72"/>
    <w:rsid w:val="7D5E62D8"/>
    <w:rsid w:val="7D703E14"/>
    <w:rsid w:val="7DB534E3"/>
    <w:rsid w:val="7DC22CD2"/>
    <w:rsid w:val="7E014FF8"/>
    <w:rsid w:val="7E02036D"/>
    <w:rsid w:val="7E0721AC"/>
    <w:rsid w:val="7E3944E3"/>
    <w:rsid w:val="7E57006F"/>
    <w:rsid w:val="7E7C5249"/>
    <w:rsid w:val="7E7C5DD1"/>
    <w:rsid w:val="7E8B1250"/>
    <w:rsid w:val="7EA96C28"/>
    <w:rsid w:val="7EC70FDA"/>
    <w:rsid w:val="7ECB1ED6"/>
    <w:rsid w:val="7ECF03AE"/>
    <w:rsid w:val="7F311041"/>
    <w:rsid w:val="7F506C42"/>
    <w:rsid w:val="7F536C56"/>
    <w:rsid w:val="7F621202"/>
    <w:rsid w:val="7F6B6652"/>
    <w:rsid w:val="7F94715F"/>
    <w:rsid w:val="7F9600D2"/>
    <w:rsid w:val="7FA659BE"/>
    <w:rsid w:val="7FB04B9D"/>
    <w:rsid w:val="7FD54FC0"/>
    <w:rsid w:val="7FD816EF"/>
    <w:rsid w:val="7FEC07F5"/>
    <w:rsid w:val="7FFB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numPr>
        <w:ilvl w:val="0"/>
        <w:numId w:val="1"/>
      </w:numPr>
      <w:spacing w:before="0" w:beforeAutospacing="1" w:after="0" w:afterAutospacing="1"/>
      <w:ind w:firstLine="0"/>
      <w:jc w:val="left"/>
      <w:outlineLvl w:val="0"/>
    </w:pPr>
    <w:rPr>
      <w:rFonts w:hint="eastAsia" w:ascii="宋体" w:hAnsi="宋体" w:eastAsia="微软雅黑" w:cs="宋体"/>
      <w:b/>
      <w:kern w:val="44"/>
      <w:sz w:val="28"/>
      <w:szCs w:val="48"/>
      <w:lang w:bidi="ar"/>
    </w:rPr>
  </w:style>
  <w:style w:type="paragraph" w:styleId="5">
    <w:name w:val="heading 2"/>
    <w:basedOn w:val="1"/>
    <w:next w:val="1"/>
    <w:unhideWhenUsed/>
    <w:qFormat/>
    <w:uiPriority w:val="9"/>
    <w:pPr>
      <w:keepNext/>
      <w:keepLines/>
      <w:numPr>
        <w:ilvl w:val="1"/>
        <w:numId w:val="1"/>
      </w:numPr>
      <w:adjustRightInd w:val="0"/>
      <w:snapToGrid w:val="0"/>
      <w:spacing w:before="120" w:beforeLines="0" w:beforeAutospacing="0" w:afterLines="0" w:afterAutospacing="0" w:line="240" w:lineRule="auto"/>
      <w:ind w:firstLine="0"/>
      <w:jc w:val="left"/>
      <w:outlineLvl w:val="1"/>
    </w:pPr>
    <w:rPr>
      <w:rFonts w:ascii="Cambria" w:hAnsi="Cambria" w:eastAsia="微软雅黑" w:cs="Times New Roman"/>
      <w:b/>
      <w:kern w:val="0"/>
      <w:sz w:val="28"/>
      <w:szCs w:val="20"/>
    </w:rPr>
  </w:style>
  <w:style w:type="paragraph" w:styleId="6">
    <w:name w:val="heading 3"/>
    <w:basedOn w:val="1"/>
    <w:next w:val="1"/>
    <w:unhideWhenUsed/>
    <w:qFormat/>
    <w:uiPriority w:val="9"/>
    <w:pPr>
      <w:keepNext/>
      <w:keepLines/>
      <w:widowControl w:val="0"/>
      <w:numPr>
        <w:ilvl w:val="2"/>
        <w:numId w:val="1"/>
      </w:numPr>
      <w:suppressLineNumbers w:val="0"/>
      <w:spacing w:before="140" w:beforeAutospacing="0" w:afterAutospacing="0" w:line="416" w:lineRule="auto"/>
      <w:ind w:firstLine="0" w:firstLineChars="0"/>
      <w:jc w:val="both"/>
      <w:outlineLvl w:val="2"/>
    </w:pPr>
    <w:rPr>
      <w:rFonts w:ascii="Calibri" w:hAnsi="Calibri" w:eastAsia="微软雅黑" w:cs="Times New Roman"/>
      <w:b/>
      <w:sz w:val="21"/>
      <w:szCs w:val="32"/>
      <w:lang w:bidi="ar"/>
    </w:rPr>
  </w:style>
  <w:style w:type="paragraph" w:styleId="7">
    <w:name w:val="heading 4"/>
    <w:basedOn w:val="1"/>
    <w:next w:val="1"/>
    <w:unhideWhenUsed/>
    <w:qFormat/>
    <w:uiPriority w:val="9"/>
    <w:pPr>
      <w:keepNext/>
      <w:keepLines/>
      <w:numPr>
        <w:ilvl w:val="3"/>
        <w:numId w:val="1"/>
      </w:numPr>
      <w:tabs>
        <w:tab w:val="left" w:pos="0"/>
      </w:tabs>
      <w:outlineLvl w:val="3"/>
    </w:pPr>
    <w:rPr>
      <w:rFonts w:ascii="Arial" w:hAnsi="Arial" w:eastAsia="微软雅黑" w:cs="Times New Roman"/>
      <w:b/>
      <w:szCs w:val="2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style>
  <w:style w:type="paragraph" w:styleId="3">
    <w:name w:val="Body Text Indent"/>
    <w:basedOn w:val="1"/>
    <w:unhideWhenUsed/>
    <w:qFormat/>
    <w:uiPriority w:val="99"/>
    <w:rPr>
      <w:rFonts w:ascii="Times New Roman" w:hAnsi="Times New Roman" w:eastAsia="黑体"/>
      <w:szCs w:val="20"/>
    </w:rPr>
  </w:style>
  <w:style w:type="paragraph" w:styleId="8">
    <w:name w:val="toc 3"/>
    <w:basedOn w:val="1"/>
    <w:next w:val="1"/>
    <w:semiHidden/>
    <w:unhideWhenUsed/>
    <w:qFormat/>
    <w:uiPriority w:val="39"/>
    <w:pPr>
      <w:ind w:left="840" w:leftChars="400"/>
    </w:pPr>
  </w:style>
  <w:style w:type="paragraph" w:styleId="9">
    <w:name w:val="Plain Text"/>
    <w:basedOn w:val="1"/>
    <w:unhideWhenUsed/>
    <w:qFormat/>
    <w:uiPriority w:val="99"/>
    <w:rPr>
      <w:rFonts w:ascii="宋体" w:hAnsi="Courier New" w:eastAsia="宋体" w:cs="Courier New"/>
      <w:szCs w:val="21"/>
    </w:rPr>
  </w:style>
  <w:style w:type="paragraph" w:styleId="10">
    <w:name w:val="Balloon Text"/>
    <w:basedOn w:val="1"/>
    <w:link w:val="26"/>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39"/>
  </w:style>
  <w:style w:type="paragraph" w:styleId="14">
    <w:name w:val="toc 2"/>
    <w:basedOn w:val="1"/>
    <w:next w:val="1"/>
    <w:semiHidden/>
    <w:unhideWhenUsed/>
    <w:qFormat/>
    <w:uiPriority w:val="39"/>
    <w:pPr>
      <w:ind w:left="420" w:leftChars="200"/>
    </w:p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semiHidden/>
    <w:unhideWhenUsed/>
    <w:qFormat/>
    <w:uiPriority w:val="99"/>
    <w:rPr>
      <w:color w:val="0000FF"/>
      <w:u w:val="single"/>
    </w:rPr>
  </w:style>
  <w:style w:type="character" w:customStyle="1" w:styleId="21">
    <w:name w:val="页眉 Char"/>
    <w:basedOn w:val="18"/>
    <w:link w:val="12"/>
    <w:qFormat/>
    <w:uiPriority w:val="99"/>
    <w:rPr>
      <w:sz w:val="18"/>
      <w:szCs w:val="18"/>
    </w:rPr>
  </w:style>
  <w:style w:type="character" w:customStyle="1" w:styleId="22">
    <w:name w:val="页脚 Char"/>
    <w:basedOn w:val="18"/>
    <w:link w:val="11"/>
    <w:qFormat/>
    <w:uiPriority w:val="99"/>
    <w:rPr>
      <w:sz w:val="18"/>
      <w:szCs w:val="18"/>
    </w:rPr>
  </w:style>
  <w:style w:type="paragraph" w:styleId="23">
    <w:name w:val="No Spacing"/>
    <w:link w:val="24"/>
    <w:qFormat/>
    <w:uiPriority w:val="1"/>
    <w:rPr>
      <w:rFonts w:asciiTheme="minorHAnsi" w:hAnsiTheme="minorHAnsi" w:eastAsiaTheme="minorEastAsia" w:cstheme="minorBidi"/>
      <w:kern w:val="0"/>
      <w:sz w:val="22"/>
      <w:szCs w:val="22"/>
      <w:lang w:val="en-US" w:eastAsia="zh-CN" w:bidi="ar-SA"/>
    </w:rPr>
  </w:style>
  <w:style w:type="character" w:customStyle="1" w:styleId="24">
    <w:name w:val="无间隔 Char"/>
    <w:basedOn w:val="18"/>
    <w:link w:val="23"/>
    <w:qFormat/>
    <w:uiPriority w:val="1"/>
    <w:rPr>
      <w:kern w:val="0"/>
      <w:sz w:val="22"/>
    </w:rPr>
  </w:style>
  <w:style w:type="paragraph" w:styleId="25">
    <w:name w:val="List Paragraph"/>
    <w:basedOn w:val="1"/>
    <w:qFormat/>
    <w:uiPriority w:val="34"/>
    <w:pPr>
      <w:ind w:firstLine="420" w:firstLineChars="200"/>
    </w:pPr>
  </w:style>
  <w:style w:type="character" w:customStyle="1" w:styleId="26">
    <w:name w:val="批注框文本 Char"/>
    <w:basedOn w:val="18"/>
    <w:link w:val="10"/>
    <w:semiHidden/>
    <w:qFormat/>
    <w:uiPriority w:val="99"/>
    <w:rPr>
      <w:sz w:val="18"/>
      <w:szCs w:val="18"/>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Info spid="_x0000_s1026" textRotate="1"/>
  </customShpExts>
</s:customData>
</file>

<file path=customXml/item2.xml><?xml version="1.0" encoding="utf-8"?>
<CoverPageProperties xmlns="http://schemas.microsoft.com/office/2006/coverPageProps">
  <PublishDate>日期：**年**月**日</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148</Words>
  <Characters>161</Characters>
  <Lines>4</Lines>
  <Paragraphs>1</Paragraphs>
  <TotalTime>1</TotalTime>
  <ScaleCrop>false</ScaleCrop>
  <LinksUpToDate>false</LinksUpToDate>
  <CharactersWithSpaces>193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2017-09-12T05:34:00Z</dcterms:created>
  <dc:creator>主讲人：段天彩</dc:creator>
  <cp:lastModifiedBy> 啦啦啦</cp:lastModifiedBy>
  <cp:lastPrinted>2018-07-19T07:45:00Z</cp:lastPrinted>
  <dcterms:modified xsi:type="dcterms:W3CDTF">2020-02-15T08:59:37Z</dcterms:modified>
  <dc:title>2020年事业单位笔试技巧提分班解析      </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